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68"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8"/>
        <w:gridCol w:w="1440"/>
      </w:tblGrid>
      <w:tr w:rsidR="00C02657" w14:paraId="73D39B4B" w14:textId="77777777" w:rsidTr="002A79F1">
        <w:trPr>
          <w:trHeight w:val="885"/>
        </w:trPr>
        <w:tc>
          <w:tcPr>
            <w:tcW w:w="8928" w:type="dxa"/>
            <w:vMerge w:val="restart"/>
            <w:tcBorders>
              <w:top w:val="nil"/>
              <w:left w:val="nil"/>
            </w:tcBorders>
          </w:tcPr>
          <w:p w14:paraId="6AED7A29" w14:textId="6541151E" w:rsidR="00C02657" w:rsidRDefault="00C02657" w:rsidP="002A79F1">
            <w:pPr>
              <w:pBdr>
                <w:top w:val="nil"/>
                <w:left w:val="nil"/>
                <w:bottom w:val="nil"/>
                <w:right w:val="nil"/>
                <w:between w:val="nil"/>
              </w:pBdr>
              <w:spacing w:before="107" w:line="230" w:lineRule="auto"/>
              <w:ind w:left="1797" w:right="2308"/>
              <w:jc w:val="center"/>
              <w:rPr>
                <w:b/>
                <w:i/>
                <w:color w:val="000000"/>
                <w:sz w:val="25"/>
                <w:szCs w:val="25"/>
              </w:rPr>
            </w:pPr>
            <w:r>
              <w:rPr>
                <w:b/>
                <w:i/>
                <w:color w:val="000000"/>
                <w:sz w:val="25"/>
                <w:szCs w:val="25"/>
              </w:rPr>
              <w:t xml:space="preserve">Sciences expérimentales et technologie Fonctions de respiration </w:t>
            </w:r>
          </w:p>
          <w:p w14:paraId="337467AA" w14:textId="77777777" w:rsidR="00C02657" w:rsidRDefault="00C02657" w:rsidP="002A79F1">
            <w:pPr>
              <w:pBdr>
                <w:top w:val="nil"/>
                <w:left w:val="nil"/>
                <w:bottom w:val="nil"/>
                <w:right w:val="nil"/>
                <w:between w:val="nil"/>
              </w:pBdr>
              <w:spacing w:before="7"/>
              <w:rPr>
                <w:color w:val="000000"/>
              </w:rPr>
            </w:pPr>
          </w:p>
          <w:p w14:paraId="13B9A679" w14:textId="6F8E6042" w:rsidR="00C02657" w:rsidRPr="00C02657" w:rsidRDefault="00C02657" w:rsidP="00C02657">
            <w:pPr>
              <w:pBdr>
                <w:top w:val="nil"/>
                <w:left w:val="nil"/>
                <w:bottom w:val="nil"/>
                <w:right w:val="nil"/>
                <w:between w:val="nil"/>
              </w:pBdr>
              <w:ind w:left="165" w:right="672"/>
              <w:jc w:val="center"/>
              <w:rPr>
                <w:b/>
                <w:color w:val="3265FF"/>
                <w:sz w:val="24"/>
                <w:szCs w:val="24"/>
              </w:rPr>
            </w:pPr>
            <w:r>
              <w:rPr>
                <w:b/>
                <w:i/>
                <w:color w:val="000000"/>
                <w:sz w:val="25"/>
                <w:szCs w:val="25"/>
              </w:rPr>
              <w:t xml:space="preserve">Situation proposée : </w:t>
            </w:r>
            <w:r>
              <w:rPr>
                <w:b/>
                <w:color w:val="0000FF"/>
                <w:sz w:val="24"/>
                <w:szCs w:val="24"/>
                <w:u w:val="single"/>
              </w:rPr>
              <w:t>Comment l’oxygène</w:t>
            </w:r>
            <w:r>
              <w:rPr>
                <w:b/>
                <w:color w:val="0000FF"/>
                <w:sz w:val="24"/>
                <w:szCs w:val="24"/>
              </w:rPr>
              <w:t xml:space="preserve"> </w:t>
            </w:r>
            <w:r>
              <w:rPr>
                <w:b/>
                <w:color w:val="0000FF"/>
                <w:sz w:val="24"/>
                <w:szCs w:val="24"/>
                <w:u w:val="single"/>
              </w:rPr>
              <w:t>est-il transporté ?</w:t>
            </w:r>
          </w:p>
        </w:tc>
        <w:tc>
          <w:tcPr>
            <w:tcW w:w="1440" w:type="dxa"/>
            <w:shd w:val="clear" w:color="auto" w:fill="FFFF99"/>
          </w:tcPr>
          <w:p w14:paraId="54342EE5" w14:textId="16217695" w:rsidR="00C02657" w:rsidRDefault="00C02657" w:rsidP="002A79F1">
            <w:pPr>
              <w:pBdr>
                <w:top w:val="nil"/>
                <w:left w:val="nil"/>
                <w:bottom w:val="nil"/>
                <w:right w:val="nil"/>
                <w:between w:val="nil"/>
              </w:pBdr>
              <w:spacing w:before="124" w:line="333" w:lineRule="auto"/>
              <w:ind w:left="210"/>
              <w:rPr>
                <w:color w:val="000000"/>
                <w:sz w:val="24"/>
                <w:szCs w:val="24"/>
              </w:rPr>
            </w:pPr>
            <w:r>
              <w:rPr>
                <w:color w:val="000000"/>
                <w:sz w:val="24"/>
                <w:szCs w:val="24"/>
              </w:rPr>
              <w:t>Séance 6</w:t>
            </w:r>
          </w:p>
          <w:p w14:paraId="70F7F735" w14:textId="258E2BFC" w:rsidR="00C02657" w:rsidRDefault="00C02657" w:rsidP="002A79F1">
            <w:pPr>
              <w:pBdr>
                <w:top w:val="nil"/>
                <w:left w:val="nil"/>
                <w:bottom w:val="nil"/>
                <w:right w:val="nil"/>
                <w:between w:val="nil"/>
              </w:pBdr>
              <w:spacing w:line="305" w:lineRule="auto"/>
              <w:ind w:left="225"/>
              <w:rPr>
                <w:b/>
                <w:color w:val="000000"/>
              </w:rPr>
            </w:pPr>
            <w:r>
              <w:rPr>
                <w:b/>
                <w:color w:val="000000"/>
              </w:rPr>
              <w:t>(</w:t>
            </w:r>
            <w:r w:rsidR="003743BD">
              <w:rPr>
                <w:b/>
                <w:color w:val="000000"/>
              </w:rPr>
              <w:t>1h30</w:t>
            </w:r>
            <w:r>
              <w:rPr>
                <w:b/>
                <w:color w:val="000000"/>
              </w:rPr>
              <w:t xml:space="preserve"> heure)</w:t>
            </w:r>
          </w:p>
        </w:tc>
      </w:tr>
      <w:tr w:rsidR="00C02657" w14:paraId="22A59004" w14:textId="77777777" w:rsidTr="002A79F1">
        <w:trPr>
          <w:trHeight w:val="1081"/>
        </w:trPr>
        <w:tc>
          <w:tcPr>
            <w:tcW w:w="8928" w:type="dxa"/>
            <w:vMerge/>
            <w:tcBorders>
              <w:top w:val="nil"/>
              <w:left w:val="nil"/>
            </w:tcBorders>
          </w:tcPr>
          <w:p w14:paraId="17F993F2" w14:textId="77777777" w:rsidR="00C02657" w:rsidRDefault="00C02657" w:rsidP="002A79F1">
            <w:pPr>
              <w:pBdr>
                <w:top w:val="nil"/>
                <w:left w:val="nil"/>
                <w:bottom w:val="nil"/>
                <w:right w:val="nil"/>
                <w:between w:val="nil"/>
              </w:pBdr>
              <w:spacing w:line="276" w:lineRule="auto"/>
              <w:rPr>
                <w:b/>
                <w:color w:val="000000"/>
              </w:rPr>
            </w:pPr>
          </w:p>
        </w:tc>
        <w:tc>
          <w:tcPr>
            <w:tcW w:w="1440" w:type="dxa"/>
            <w:shd w:val="clear" w:color="auto" w:fill="FFFF99"/>
          </w:tcPr>
          <w:p w14:paraId="5CAD5C97" w14:textId="77777777" w:rsidR="00C02657" w:rsidRDefault="00C02657" w:rsidP="002A79F1">
            <w:pPr>
              <w:pBdr>
                <w:top w:val="nil"/>
                <w:left w:val="nil"/>
                <w:bottom w:val="nil"/>
                <w:right w:val="nil"/>
                <w:between w:val="nil"/>
              </w:pBdr>
              <w:spacing w:before="11"/>
              <w:rPr>
                <w:color w:val="000000"/>
                <w:sz w:val="26"/>
                <w:szCs w:val="26"/>
              </w:rPr>
            </w:pPr>
          </w:p>
          <w:p w14:paraId="01C5F71C" w14:textId="77777777" w:rsidR="00C02657" w:rsidRDefault="00C02657" w:rsidP="002A79F1">
            <w:pPr>
              <w:pBdr>
                <w:top w:val="nil"/>
                <w:left w:val="nil"/>
                <w:bottom w:val="nil"/>
                <w:right w:val="nil"/>
                <w:between w:val="nil"/>
              </w:pBdr>
              <w:ind w:left="467"/>
              <w:rPr>
                <w:color w:val="000000"/>
                <w:sz w:val="24"/>
                <w:szCs w:val="24"/>
              </w:rPr>
            </w:pPr>
            <w:r>
              <w:rPr>
                <w:color w:val="000000"/>
                <w:sz w:val="24"/>
                <w:szCs w:val="24"/>
              </w:rPr>
              <w:t>CM2</w:t>
            </w:r>
          </w:p>
        </w:tc>
      </w:tr>
      <w:tr w:rsidR="00C02657" w14:paraId="15A83C74" w14:textId="77777777" w:rsidTr="002A79F1">
        <w:trPr>
          <w:trHeight w:val="2058"/>
        </w:trPr>
        <w:tc>
          <w:tcPr>
            <w:tcW w:w="10368" w:type="dxa"/>
            <w:gridSpan w:val="2"/>
          </w:tcPr>
          <w:p w14:paraId="4492AEB0" w14:textId="77777777" w:rsidR="00C02657" w:rsidRDefault="00C02657" w:rsidP="002A79F1">
            <w:pPr>
              <w:pBdr>
                <w:top w:val="nil"/>
                <w:left w:val="nil"/>
                <w:bottom w:val="nil"/>
                <w:right w:val="nil"/>
                <w:between w:val="nil"/>
              </w:pBdr>
              <w:spacing w:before="120"/>
              <w:ind w:left="107"/>
              <w:rPr>
                <w:b/>
                <w:color w:val="000000"/>
                <w:sz w:val="20"/>
                <w:szCs w:val="20"/>
              </w:rPr>
            </w:pPr>
            <w:r>
              <w:rPr>
                <w:b/>
                <w:color w:val="000000"/>
                <w:sz w:val="20"/>
                <w:szCs w:val="20"/>
                <w:u w:val="single"/>
              </w:rPr>
              <w:t xml:space="preserve">Objectifs visés </w:t>
            </w:r>
          </w:p>
          <w:p w14:paraId="54AA88AA" w14:textId="77777777" w:rsidR="00CD1CC7" w:rsidRPr="003743BD" w:rsidRDefault="00CD1CC7" w:rsidP="00C02657">
            <w:pPr>
              <w:widowControl/>
              <w:numPr>
                <w:ilvl w:val="0"/>
                <w:numId w:val="1"/>
              </w:numPr>
              <w:pBdr>
                <w:top w:val="nil"/>
                <w:left w:val="nil"/>
                <w:bottom w:val="nil"/>
                <w:right w:val="nil"/>
                <w:between w:val="nil"/>
              </w:pBdr>
              <w:tabs>
                <w:tab w:val="left" w:pos="827"/>
                <w:tab w:val="left" w:pos="828"/>
              </w:tabs>
              <w:spacing w:before="2" w:line="279" w:lineRule="auto"/>
              <w:ind w:hanging="361"/>
              <w:rPr>
                <w:color w:val="000000"/>
                <w:sz w:val="24"/>
                <w:szCs w:val="24"/>
              </w:rPr>
            </w:pPr>
            <w:r w:rsidRPr="003743BD">
              <w:rPr>
                <w:color w:val="000000"/>
                <w:sz w:val="24"/>
                <w:szCs w:val="24"/>
              </w:rPr>
              <w:t>Faire émerger les représentations sur le fonctionnement de la circulation sanguine.</w:t>
            </w:r>
          </w:p>
          <w:p w14:paraId="537F3AF0" w14:textId="2D49D333" w:rsidR="00CD1CC7" w:rsidRPr="003743BD" w:rsidRDefault="00CD1CC7" w:rsidP="00C02657">
            <w:pPr>
              <w:widowControl/>
              <w:numPr>
                <w:ilvl w:val="0"/>
                <w:numId w:val="1"/>
              </w:numPr>
              <w:pBdr>
                <w:top w:val="nil"/>
                <w:left w:val="nil"/>
                <w:bottom w:val="nil"/>
                <w:right w:val="nil"/>
                <w:between w:val="nil"/>
              </w:pBdr>
              <w:tabs>
                <w:tab w:val="left" w:pos="827"/>
                <w:tab w:val="left" w:pos="828"/>
              </w:tabs>
              <w:spacing w:before="2" w:line="279" w:lineRule="auto"/>
              <w:ind w:hanging="361"/>
              <w:rPr>
                <w:color w:val="000000"/>
                <w:sz w:val="24"/>
                <w:szCs w:val="24"/>
              </w:rPr>
            </w:pPr>
            <w:r w:rsidRPr="003743BD">
              <w:rPr>
                <w:sz w:val="24"/>
                <w:szCs w:val="24"/>
              </w:rPr>
              <w:t>Découvrir la circulation sanguine et le rôle du cœur.</w:t>
            </w:r>
          </w:p>
          <w:p w14:paraId="4A44807C" w14:textId="60E60531" w:rsidR="00C02657" w:rsidRPr="003743BD" w:rsidRDefault="00CD1CC7" w:rsidP="00C02657">
            <w:pPr>
              <w:widowControl/>
              <w:numPr>
                <w:ilvl w:val="0"/>
                <w:numId w:val="1"/>
              </w:numPr>
              <w:pBdr>
                <w:top w:val="nil"/>
                <w:left w:val="nil"/>
                <w:bottom w:val="nil"/>
                <w:right w:val="nil"/>
                <w:between w:val="nil"/>
              </w:pBdr>
              <w:tabs>
                <w:tab w:val="left" w:pos="827"/>
                <w:tab w:val="left" w:pos="828"/>
              </w:tabs>
              <w:spacing w:before="2" w:line="279" w:lineRule="auto"/>
              <w:ind w:hanging="361"/>
              <w:rPr>
                <w:color w:val="000000"/>
                <w:sz w:val="24"/>
                <w:szCs w:val="24"/>
              </w:rPr>
            </w:pPr>
            <w:r w:rsidRPr="003743BD">
              <w:rPr>
                <w:sz w:val="24"/>
                <w:szCs w:val="24"/>
              </w:rPr>
              <w:t>Établir un modèle cohérent du trajet de l'air et du sang dans le corps.</w:t>
            </w:r>
          </w:p>
          <w:p w14:paraId="7904188F" w14:textId="77777777" w:rsidR="00CD1CC7" w:rsidRPr="003743BD" w:rsidRDefault="00CD1CC7" w:rsidP="002A79F1">
            <w:pPr>
              <w:pBdr>
                <w:top w:val="nil"/>
                <w:left w:val="nil"/>
                <w:bottom w:val="nil"/>
                <w:right w:val="nil"/>
                <w:between w:val="nil"/>
              </w:pBdr>
              <w:ind w:left="107"/>
              <w:rPr>
                <w:color w:val="000000"/>
                <w:sz w:val="24"/>
                <w:szCs w:val="24"/>
              </w:rPr>
            </w:pPr>
          </w:p>
          <w:p w14:paraId="4101FA20" w14:textId="04382585" w:rsidR="00C02657" w:rsidRPr="003743BD" w:rsidRDefault="00C02657" w:rsidP="002A79F1">
            <w:pPr>
              <w:pBdr>
                <w:top w:val="nil"/>
                <w:left w:val="nil"/>
                <w:bottom w:val="nil"/>
                <w:right w:val="nil"/>
                <w:between w:val="nil"/>
              </w:pBdr>
              <w:ind w:left="107"/>
              <w:rPr>
                <w:b/>
                <w:color w:val="000000"/>
                <w:sz w:val="24"/>
                <w:szCs w:val="24"/>
              </w:rPr>
            </w:pPr>
            <w:r w:rsidRPr="003743BD">
              <w:rPr>
                <w:b/>
                <w:color w:val="000000"/>
                <w:sz w:val="24"/>
                <w:szCs w:val="24"/>
                <w:u w:val="single"/>
              </w:rPr>
              <w:t>Acquisitions</w:t>
            </w:r>
          </w:p>
          <w:p w14:paraId="03E578BE" w14:textId="77777777" w:rsidR="00C02657" w:rsidRPr="003743BD" w:rsidRDefault="00C02657" w:rsidP="00C02657">
            <w:pPr>
              <w:widowControl/>
              <w:numPr>
                <w:ilvl w:val="0"/>
                <w:numId w:val="1"/>
              </w:numPr>
              <w:pBdr>
                <w:top w:val="nil"/>
                <w:left w:val="nil"/>
                <w:bottom w:val="nil"/>
                <w:right w:val="nil"/>
                <w:between w:val="nil"/>
              </w:pBdr>
              <w:tabs>
                <w:tab w:val="left" w:pos="827"/>
                <w:tab w:val="left" w:pos="828"/>
              </w:tabs>
              <w:spacing w:before="120"/>
              <w:ind w:right="750"/>
              <w:rPr>
                <w:color w:val="000000"/>
                <w:sz w:val="24"/>
                <w:szCs w:val="24"/>
              </w:rPr>
            </w:pPr>
            <w:r w:rsidRPr="003743BD">
              <w:rPr>
                <w:color w:val="000000"/>
                <w:sz w:val="24"/>
                <w:szCs w:val="24"/>
              </w:rPr>
              <w:t>Savoir se servir des échanges verbaux : exposer son point de vue, prendre en compte celui des autres, questionner l’adulte ou les autres élèves</w:t>
            </w:r>
          </w:p>
          <w:p w14:paraId="1555BFB5" w14:textId="77777777" w:rsidR="00C02657" w:rsidRDefault="00C02657" w:rsidP="00C02657">
            <w:pPr>
              <w:widowControl/>
              <w:numPr>
                <w:ilvl w:val="0"/>
                <w:numId w:val="1"/>
              </w:numPr>
              <w:pBdr>
                <w:top w:val="nil"/>
                <w:left w:val="nil"/>
                <w:bottom w:val="nil"/>
                <w:right w:val="nil"/>
                <w:between w:val="nil"/>
              </w:pBdr>
              <w:tabs>
                <w:tab w:val="left" w:pos="827"/>
                <w:tab w:val="left" w:pos="828"/>
              </w:tabs>
              <w:spacing w:line="278" w:lineRule="auto"/>
              <w:ind w:hanging="361"/>
              <w:rPr>
                <w:color w:val="000000"/>
                <w:sz w:val="20"/>
                <w:szCs w:val="20"/>
              </w:rPr>
            </w:pPr>
            <w:r w:rsidRPr="003743BD">
              <w:rPr>
                <w:color w:val="000000"/>
                <w:sz w:val="24"/>
                <w:szCs w:val="24"/>
              </w:rPr>
              <w:t>Formuler par écrit ses conceptions et observations intégrant dessins ou schémas</w:t>
            </w:r>
          </w:p>
        </w:tc>
      </w:tr>
      <w:tr w:rsidR="00C02657" w14:paraId="6692C7B4" w14:textId="77777777" w:rsidTr="00772EAB">
        <w:trPr>
          <w:trHeight w:val="70"/>
        </w:trPr>
        <w:tc>
          <w:tcPr>
            <w:tcW w:w="10368" w:type="dxa"/>
            <w:gridSpan w:val="2"/>
          </w:tcPr>
          <w:p w14:paraId="7223DC5E" w14:textId="77777777" w:rsidR="00C02657" w:rsidRPr="003743BD" w:rsidRDefault="00C02657" w:rsidP="002A79F1">
            <w:pPr>
              <w:pBdr>
                <w:top w:val="nil"/>
                <w:left w:val="nil"/>
                <w:bottom w:val="nil"/>
                <w:right w:val="nil"/>
                <w:between w:val="nil"/>
              </w:pBdr>
              <w:spacing w:before="120"/>
              <w:ind w:left="107"/>
              <w:jc w:val="both"/>
              <w:rPr>
                <w:b/>
                <w:color w:val="000000"/>
                <w:sz w:val="24"/>
                <w:szCs w:val="24"/>
              </w:rPr>
            </w:pPr>
            <w:r w:rsidRPr="003743BD">
              <w:rPr>
                <w:b/>
                <w:color w:val="000000"/>
                <w:sz w:val="24"/>
                <w:szCs w:val="24"/>
                <w:u w:val="single"/>
              </w:rPr>
              <w:t>Matériel :</w:t>
            </w:r>
          </w:p>
          <w:p w14:paraId="66BE12AC" w14:textId="0BC373EC" w:rsidR="00242161" w:rsidRPr="00242161" w:rsidRDefault="00C02657" w:rsidP="00242161">
            <w:pPr>
              <w:widowControl/>
              <w:numPr>
                <w:ilvl w:val="0"/>
                <w:numId w:val="3"/>
              </w:numPr>
              <w:pBdr>
                <w:top w:val="nil"/>
                <w:left w:val="nil"/>
                <w:bottom w:val="nil"/>
                <w:right w:val="nil"/>
                <w:between w:val="nil"/>
              </w:pBdr>
              <w:tabs>
                <w:tab w:val="left" w:pos="1116"/>
              </w:tabs>
              <w:spacing w:before="120"/>
              <w:jc w:val="both"/>
              <w:rPr>
                <w:color w:val="000000"/>
                <w:sz w:val="24"/>
                <w:szCs w:val="24"/>
              </w:rPr>
            </w:pPr>
            <w:r w:rsidRPr="003743BD">
              <w:rPr>
                <w:color w:val="000000"/>
                <w:sz w:val="24"/>
                <w:szCs w:val="24"/>
              </w:rPr>
              <w:t>Cahier d’expériences, feuilles vierges</w:t>
            </w:r>
          </w:p>
          <w:p w14:paraId="35336395" w14:textId="078AE995" w:rsidR="00C02657" w:rsidRPr="003743BD" w:rsidRDefault="00C02657" w:rsidP="002A79F1">
            <w:pPr>
              <w:pBdr>
                <w:top w:val="nil"/>
                <w:left w:val="nil"/>
                <w:bottom w:val="nil"/>
                <w:right w:val="nil"/>
                <w:between w:val="nil"/>
              </w:pBdr>
              <w:spacing w:before="119"/>
              <w:ind w:left="107"/>
              <w:jc w:val="both"/>
              <w:rPr>
                <w:b/>
                <w:color w:val="000000"/>
                <w:sz w:val="24"/>
                <w:szCs w:val="24"/>
              </w:rPr>
            </w:pPr>
            <w:r w:rsidRPr="003743BD">
              <w:rPr>
                <w:b/>
                <w:color w:val="000000"/>
                <w:sz w:val="24"/>
                <w:szCs w:val="24"/>
                <w:u w:val="single"/>
              </w:rPr>
              <w:t>Démarche</w:t>
            </w:r>
            <w:r w:rsidRPr="003743BD">
              <w:rPr>
                <w:b/>
                <w:color w:val="000000"/>
                <w:sz w:val="24"/>
                <w:szCs w:val="24"/>
              </w:rPr>
              <w:t xml:space="preserve"> :</w:t>
            </w:r>
          </w:p>
          <w:p w14:paraId="772FAB8D" w14:textId="7AD549CA" w:rsidR="00C350E7" w:rsidRPr="003743BD" w:rsidRDefault="00C350E7" w:rsidP="002A79F1">
            <w:pPr>
              <w:pBdr>
                <w:top w:val="nil"/>
                <w:left w:val="nil"/>
                <w:bottom w:val="nil"/>
                <w:right w:val="nil"/>
                <w:between w:val="nil"/>
              </w:pBdr>
              <w:spacing w:before="119"/>
              <w:ind w:left="107"/>
              <w:jc w:val="both"/>
              <w:rPr>
                <w:b/>
                <w:color w:val="000000"/>
                <w:sz w:val="24"/>
                <w:szCs w:val="24"/>
              </w:rPr>
            </w:pPr>
          </w:p>
          <w:p w14:paraId="637CB71A" w14:textId="5FF3EC2A" w:rsidR="00C350E7" w:rsidRPr="003743BD" w:rsidRDefault="00C350E7" w:rsidP="002A79F1">
            <w:pPr>
              <w:pBdr>
                <w:top w:val="nil"/>
                <w:left w:val="nil"/>
                <w:bottom w:val="nil"/>
                <w:right w:val="nil"/>
                <w:between w:val="nil"/>
              </w:pBdr>
              <w:spacing w:before="119"/>
              <w:ind w:left="107"/>
              <w:jc w:val="both"/>
              <w:rPr>
                <w:b/>
                <w:color w:val="000000"/>
                <w:sz w:val="24"/>
                <w:szCs w:val="24"/>
              </w:rPr>
            </w:pPr>
            <w:r w:rsidRPr="003743BD">
              <w:rPr>
                <w:b/>
                <w:color w:val="000000"/>
                <w:sz w:val="24"/>
                <w:szCs w:val="24"/>
              </w:rPr>
              <w:t xml:space="preserve">Temps  1 : Emergence des conceptions </w:t>
            </w:r>
          </w:p>
          <w:p w14:paraId="702A8069" w14:textId="77777777" w:rsidR="009D7081" w:rsidRPr="009D7081" w:rsidRDefault="00C02657" w:rsidP="00610B73">
            <w:pPr>
              <w:widowControl/>
              <w:numPr>
                <w:ilvl w:val="0"/>
                <w:numId w:val="2"/>
              </w:numPr>
              <w:pBdr>
                <w:top w:val="nil"/>
                <w:left w:val="nil"/>
                <w:bottom w:val="nil"/>
                <w:right w:val="nil"/>
                <w:between w:val="nil"/>
              </w:pBdr>
              <w:tabs>
                <w:tab w:val="left" w:pos="828"/>
              </w:tabs>
              <w:spacing w:before="120"/>
              <w:ind w:right="169"/>
              <w:jc w:val="both"/>
            </w:pPr>
            <w:r w:rsidRPr="009D7081">
              <w:t xml:space="preserve">Suite aux travaux déjà conduits et aux précédentes acquisitions sur les échanges gazeux, individuellement, demander aux élèves </w:t>
            </w:r>
            <w:r w:rsidR="00242161" w:rsidRPr="009D7081">
              <w:t xml:space="preserve">compléter la </w:t>
            </w:r>
            <w:r w:rsidRPr="009D7081">
              <w:t xml:space="preserve"> silhouette d’homme et d’indiquer sur celle-ci </w:t>
            </w:r>
            <w:r w:rsidR="009D7081" w:rsidRPr="009D7081">
              <w:t>le sens de circulation du</w:t>
            </w:r>
            <w:r w:rsidRPr="009D7081">
              <w:t xml:space="preserve"> sang et d’expliquer comment il est mis en mouvement.</w:t>
            </w:r>
          </w:p>
          <w:p w14:paraId="1CFB26E8" w14:textId="77777777" w:rsidR="009D7081" w:rsidRPr="009D7081" w:rsidRDefault="00C02657" w:rsidP="009D7081">
            <w:pPr>
              <w:widowControl/>
              <w:pBdr>
                <w:top w:val="nil"/>
                <w:left w:val="nil"/>
                <w:bottom w:val="nil"/>
                <w:right w:val="nil"/>
                <w:between w:val="nil"/>
              </w:pBdr>
              <w:tabs>
                <w:tab w:val="left" w:pos="828"/>
              </w:tabs>
              <w:spacing w:before="120"/>
              <w:ind w:left="827" w:right="169"/>
              <w:jc w:val="both"/>
            </w:pPr>
            <w:r w:rsidRPr="009D7081">
              <w:t xml:space="preserve"> (Doc / Silhouette d’homme).</w:t>
            </w:r>
            <w:r w:rsidR="00693A14" w:rsidRPr="009D7081">
              <w:t xml:space="preserve">  Faire référence à la vidéo sur les échanges </w:t>
            </w:r>
            <w:r w:rsidR="00D17258" w:rsidRPr="009D7081">
              <w:t>gazeux de la séance 4.</w:t>
            </w:r>
          </w:p>
          <w:p w14:paraId="34F4108A" w14:textId="16D2CB06" w:rsidR="009D7081" w:rsidRPr="009D7081" w:rsidRDefault="009D7081" w:rsidP="009D7081">
            <w:pPr>
              <w:widowControl/>
              <w:pBdr>
                <w:top w:val="nil"/>
                <w:left w:val="nil"/>
                <w:bottom w:val="nil"/>
                <w:right w:val="nil"/>
                <w:between w:val="nil"/>
              </w:pBdr>
              <w:tabs>
                <w:tab w:val="left" w:pos="828"/>
              </w:tabs>
              <w:spacing w:before="120"/>
              <w:ind w:left="827" w:right="169"/>
              <w:jc w:val="both"/>
            </w:pPr>
            <w:r w:rsidRPr="009D7081">
              <w:rPr>
                <w:iCs/>
                <w:lang w:eastAsia="ja-JP"/>
              </w:rPr>
              <w:t>L’enseignant interroge les élèves à propos de la manière de différencier les gaz présents dans le sang, qui avait été évoqué à la  séance précédente.</w:t>
            </w:r>
          </w:p>
          <w:p w14:paraId="457BE982" w14:textId="122B5A4C" w:rsidR="00610B73" w:rsidRPr="009D7081" w:rsidRDefault="009D7081" w:rsidP="009D7081">
            <w:pPr>
              <w:widowControl/>
              <w:pBdr>
                <w:top w:val="nil"/>
                <w:left w:val="nil"/>
                <w:bottom w:val="nil"/>
                <w:right w:val="nil"/>
                <w:between w:val="nil"/>
              </w:pBdr>
              <w:tabs>
                <w:tab w:val="left" w:pos="828"/>
              </w:tabs>
              <w:spacing w:before="120"/>
              <w:ind w:left="827" w:right="169"/>
              <w:jc w:val="both"/>
            </w:pPr>
            <w:r w:rsidRPr="009D7081">
              <w:rPr>
                <w:iCs/>
                <w:lang w:eastAsia="ja-JP"/>
              </w:rPr>
              <w:t xml:space="preserve">→ On pourra utiliser </w:t>
            </w:r>
            <w:r w:rsidRPr="009D7081">
              <w:rPr>
                <w:b/>
                <w:iCs/>
                <w:lang w:eastAsia="ja-JP"/>
              </w:rPr>
              <w:t>deux couleurs différentes</w:t>
            </w:r>
            <w:r w:rsidRPr="009D7081">
              <w:rPr>
                <w:iCs/>
                <w:lang w:eastAsia="ja-JP"/>
              </w:rPr>
              <w:t>.</w:t>
            </w:r>
            <w:r w:rsidR="00693A14" w:rsidRPr="009D7081">
              <w:t xml:space="preserve"> </w:t>
            </w:r>
          </w:p>
          <w:p w14:paraId="422B2EDC" w14:textId="77777777" w:rsidR="00C02657" w:rsidRPr="003743BD" w:rsidRDefault="00C02657" w:rsidP="00C02657">
            <w:pPr>
              <w:widowControl/>
              <w:numPr>
                <w:ilvl w:val="0"/>
                <w:numId w:val="2"/>
              </w:numPr>
              <w:pBdr>
                <w:top w:val="nil"/>
                <w:left w:val="nil"/>
                <w:bottom w:val="nil"/>
                <w:right w:val="nil"/>
                <w:between w:val="nil"/>
              </w:pBdr>
              <w:tabs>
                <w:tab w:val="left" w:pos="828"/>
              </w:tabs>
              <w:spacing w:before="121"/>
              <w:ind w:right="169"/>
              <w:rPr>
                <w:color w:val="000000"/>
                <w:sz w:val="24"/>
                <w:szCs w:val="24"/>
              </w:rPr>
            </w:pPr>
            <w:r w:rsidRPr="003743BD">
              <w:rPr>
                <w:color w:val="000000"/>
                <w:sz w:val="24"/>
                <w:szCs w:val="24"/>
              </w:rPr>
              <w:t>Par groupes, confronter les productions et réaliser un schéma de synthèse sur une grande feuille (pour être présentée à la classe).</w:t>
            </w:r>
          </w:p>
          <w:p w14:paraId="0DB190D5" w14:textId="77777777" w:rsidR="00C02657" w:rsidRPr="003743BD" w:rsidRDefault="00C02657" w:rsidP="00C02657">
            <w:pPr>
              <w:widowControl/>
              <w:numPr>
                <w:ilvl w:val="0"/>
                <w:numId w:val="2"/>
              </w:numPr>
              <w:pBdr>
                <w:top w:val="nil"/>
                <w:left w:val="nil"/>
                <w:bottom w:val="nil"/>
                <w:right w:val="nil"/>
                <w:between w:val="nil"/>
              </w:pBdr>
              <w:tabs>
                <w:tab w:val="left" w:pos="828"/>
              </w:tabs>
              <w:spacing w:before="120"/>
              <w:ind w:hanging="361"/>
              <w:rPr>
                <w:color w:val="000000"/>
                <w:sz w:val="24"/>
                <w:szCs w:val="24"/>
              </w:rPr>
            </w:pPr>
            <w:r w:rsidRPr="003743BD">
              <w:rPr>
                <w:color w:val="000000"/>
                <w:sz w:val="24"/>
                <w:szCs w:val="24"/>
              </w:rPr>
              <w:t>Collectivement, présenter les différentes productions, argumenter et débattre.</w:t>
            </w:r>
          </w:p>
          <w:p w14:paraId="700DE5DC" w14:textId="77777777" w:rsidR="00C02657" w:rsidRPr="003743BD" w:rsidRDefault="00C02657" w:rsidP="00C02657">
            <w:pPr>
              <w:widowControl/>
              <w:numPr>
                <w:ilvl w:val="0"/>
                <w:numId w:val="2"/>
              </w:numPr>
              <w:pBdr>
                <w:top w:val="nil"/>
                <w:left w:val="nil"/>
                <w:bottom w:val="nil"/>
                <w:right w:val="nil"/>
                <w:between w:val="nil"/>
              </w:pBdr>
              <w:tabs>
                <w:tab w:val="left" w:pos="828"/>
              </w:tabs>
              <w:spacing w:before="119"/>
              <w:ind w:hanging="361"/>
              <w:rPr>
                <w:color w:val="000000"/>
                <w:sz w:val="24"/>
                <w:szCs w:val="24"/>
              </w:rPr>
            </w:pPr>
            <w:r w:rsidRPr="003743BD">
              <w:rPr>
                <w:color w:val="000000"/>
                <w:sz w:val="24"/>
                <w:szCs w:val="24"/>
              </w:rPr>
              <w:t>Faire constater les points de désaccord et formuler des questions.</w:t>
            </w:r>
          </w:p>
          <w:p w14:paraId="603828BF" w14:textId="77777777" w:rsidR="00C02657" w:rsidRPr="003743BD" w:rsidRDefault="00C02657" w:rsidP="00C02657">
            <w:pPr>
              <w:widowControl/>
              <w:numPr>
                <w:ilvl w:val="0"/>
                <w:numId w:val="2"/>
              </w:numPr>
              <w:pBdr>
                <w:top w:val="nil"/>
                <w:left w:val="nil"/>
                <w:bottom w:val="nil"/>
                <w:right w:val="nil"/>
                <w:between w:val="nil"/>
              </w:pBdr>
              <w:tabs>
                <w:tab w:val="left" w:pos="828"/>
              </w:tabs>
              <w:spacing w:before="122"/>
              <w:ind w:hanging="361"/>
              <w:rPr>
                <w:color w:val="000000"/>
                <w:sz w:val="24"/>
                <w:szCs w:val="24"/>
              </w:rPr>
            </w:pPr>
            <w:r w:rsidRPr="003743BD">
              <w:rPr>
                <w:color w:val="000000"/>
                <w:sz w:val="24"/>
                <w:szCs w:val="24"/>
              </w:rPr>
              <w:t>Sélectionner quelques questions essentielles qui seront traitées par la suite.</w:t>
            </w:r>
          </w:p>
          <w:p w14:paraId="65802317" w14:textId="706DC59C" w:rsidR="00C02657" w:rsidRPr="003743BD" w:rsidRDefault="00C02657" w:rsidP="00C02657">
            <w:pPr>
              <w:widowControl/>
              <w:numPr>
                <w:ilvl w:val="0"/>
                <w:numId w:val="2"/>
              </w:numPr>
              <w:pBdr>
                <w:top w:val="nil"/>
                <w:left w:val="nil"/>
                <w:bottom w:val="nil"/>
                <w:right w:val="nil"/>
                <w:between w:val="nil"/>
              </w:pBdr>
              <w:tabs>
                <w:tab w:val="left" w:pos="828"/>
              </w:tabs>
              <w:spacing w:before="120"/>
              <w:ind w:hanging="361"/>
              <w:rPr>
                <w:color w:val="000000"/>
                <w:sz w:val="24"/>
                <w:szCs w:val="24"/>
              </w:rPr>
            </w:pPr>
            <w:r w:rsidRPr="003743BD">
              <w:rPr>
                <w:color w:val="000000"/>
                <w:sz w:val="24"/>
                <w:szCs w:val="24"/>
              </w:rPr>
              <w:t>Réaliser le bilan de la séance.</w:t>
            </w:r>
          </w:p>
          <w:p w14:paraId="3E42E68F" w14:textId="77777777" w:rsidR="00C02657" w:rsidRPr="00610B73" w:rsidRDefault="00C02657" w:rsidP="00C02657">
            <w:pPr>
              <w:widowControl/>
              <w:pBdr>
                <w:top w:val="nil"/>
                <w:left w:val="nil"/>
                <w:bottom w:val="nil"/>
                <w:right w:val="nil"/>
                <w:between w:val="nil"/>
              </w:pBdr>
              <w:tabs>
                <w:tab w:val="left" w:pos="828"/>
              </w:tabs>
              <w:spacing w:before="120"/>
              <w:ind w:left="827"/>
              <w:rPr>
                <w:color w:val="000000"/>
                <w:sz w:val="24"/>
                <w:szCs w:val="24"/>
              </w:rPr>
            </w:pPr>
          </w:p>
          <w:p w14:paraId="7FCF2549" w14:textId="77777777" w:rsidR="00C02657" w:rsidRPr="00610B73" w:rsidRDefault="00C02657" w:rsidP="002A79F1">
            <w:pPr>
              <w:pBdr>
                <w:top w:val="nil"/>
                <w:left w:val="nil"/>
                <w:bottom w:val="nil"/>
                <w:right w:val="nil"/>
                <w:between w:val="nil"/>
              </w:pBdr>
              <w:spacing w:before="120"/>
              <w:ind w:left="249"/>
              <w:rPr>
                <w:b/>
                <w:color w:val="000000"/>
                <w:sz w:val="24"/>
                <w:szCs w:val="24"/>
              </w:rPr>
            </w:pPr>
            <w:r w:rsidRPr="00610B73">
              <w:rPr>
                <w:b/>
                <w:color w:val="000000"/>
                <w:sz w:val="24"/>
                <w:szCs w:val="24"/>
                <w:u w:val="single"/>
              </w:rPr>
              <w:t>Recommandations pour l’enseignant</w:t>
            </w:r>
            <w:r w:rsidRPr="00610B73">
              <w:rPr>
                <w:b/>
                <w:color w:val="000000"/>
                <w:sz w:val="24"/>
                <w:szCs w:val="24"/>
              </w:rPr>
              <w:t xml:space="preserve"> :</w:t>
            </w:r>
          </w:p>
          <w:p w14:paraId="48D64BFE" w14:textId="77777777" w:rsidR="00C02657" w:rsidRPr="00610B73" w:rsidRDefault="00C02657" w:rsidP="00C02657">
            <w:pPr>
              <w:widowControl/>
              <w:numPr>
                <w:ilvl w:val="1"/>
                <w:numId w:val="2"/>
              </w:numPr>
              <w:pBdr>
                <w:top w:val="nil"/>
                <w:left w:val="nil"/>
                <w:bottom w:val="nil"/>
                <w:right w:val="nil"/>
                <w:between w:val="nil"/>
              </w:pBdr>
              <w:tabs>
                <w:tab w:val="left" w:pos="713"/>
              </w:tabs>
              <w:spacing w:before="119" w:line="279" w:lineRule="auto"/>
              <w:rPr>
                <w:color w:val="000000"/>
                <w:sz w:val="24"/>
                <w:szCs w:val="24"/>
              </w:rPr>
            </w:pPr>
            <w:r w:rsidRPr="00610B73">
              <w:rPr>
                <w:color w:val="000000"/>
                <w:sz w:val="24"/>
                <w:szCs w:val="24"/>
              </w:rPr>
              <w:t>Veiller à ce que tous les élèves s’expriment.</w:t>
            </w:r>
          </w:p>
          <w:p w14:paraId="3B92BB5A" w14:textId="77777777" w:rsidR="00C350E7" w:rsidRPr="00610B73" w:rsidRDefault="00C02657" w:rsidP="00C350E7">
            <w:pPr>
              <w:widowControl/>
              <w:numPr>
                <w:ilvl w:val="1"/>
                <w:numId w:val="2"/>
              </w:numPr>
              <w:pBdr>
                <w:top w:val="nil"/>
                <w:left w:val="nil"/>
                <w:bottom w:val="nil"/>
                <w:right w:val="nil"/>
                <w:between w:val="nil"/>
              </w:pBdr>
              <w:tabs>
                <w:tab w:val="left" w:pos="713"/>
              </w:tabs>
              <w:rPr>
                <w:color w:val="000000"/>
                <w:sz w:val="24"/>
                <w:szCs w:val="24"/>
              </w:rPr>
            </w:pPr>
            <w:r w:rsidRPr="00610B73">
              <w:rPr>
                <w:color w:val="000000"/>
                <w:sz w:val="24"/>
                <w:szCs w:val="24"/>
              </w:rPr>
              <w:t>Conserver les représentations initiales dans le cahier d’expériences</w:t>
            </w:r>
          </w:p>
          <w:p w14:paraId="79B501B8" w14:textId="0965E68A" w:rsidR="00C350E7" w:rsidRDefault="00C350E7" w:rsidP="00C350E7">
            <w:pPr>
              <w:widowControl/>
              <w:pBdr>
                <w:top w:val="nil"/>
                <w:left w:val="nil"/>
                <w:bottom w:val="nil"/>
                <w:right w:val="nil"/>
                <w:between w:val="nil"/>
              </w:pBdr>
              <w:tabs>
                <w:tab w:val="left" w:pos="713"/>
              </w:tabs>
              <w:rPr>
                <w:color w:val="000000"/>
                <w:sz w:val="24"/>
                <w:szCs w:val="24"/>
              </w:rPr>
            </w:pPr>
          </w:p>
          <w:p w14:paraId="2549FBAD" w14:textId="2248D086" w:rsidR="009D7081" w:rsidRDefault="009D7081" w:rsidP="00C350E7">
            <w:pPr>
              <w:widowControl/>
              <w:pBdr>
                <w:top w:val="nil"/>
                <w:left w:val="nil"/>
                <w:bottom w:val="nil"/>
                <w:right w:val="nil"/>
                <w:between w:val="nil"/>
              </w:pBdr>
              <w:tabs>
                <w:tab w:val="left" w:pos="713"/>
              </w:tabs>
              <w:rPr>
                <w:color w:val="000000"/>
                <w:sz w:val="24"/>
                <w:szCs w:val="24"/>
              </w:rPr>
            </w:pPr>
          </w:p>
          <w:p w14:paraId="5E7472C1" w14:textId="34633A4B" w:rsidR="009D7081" w:rsidRDefault="009D7081" w:rsidP="00C350E7">
            <w:pPr>
              <w:widowControl/>
              <w:pBdr>
                <w:top w:val="nil"/>
                <w:left w:val="nil"/>
                <w:bottom w:val="nil"/>
                <w:right w:val="nil"/>
                <w:between w:val="nil"/>
              </w:pBdr>
              <w:tabs>
                <w:tab w:val="left" w:pos="713"/>
              </w:tabs>
              <w:rPr>
                <w:color w:val="000000"/>
                <w:sz w:val="24"/>
                <w:szCs w:val="24"/>
              </w:rPr>
            </w:pPr>
          </w:p>
          <w:p w14:paraId="5DC02377" w14:textId="2F1D6C5D" w:rsidR="009D7081" w:rsidRDefault="009D7081" w:rsidP="00C350E7">
            <w:pPr>
              <w:widowControl/>
              <w:pBdr>
                <w:top w:val="nil"/>
                <w:left w:val="nil"/>
                <w:bottom w:val="nil"/>
                <w:right w:val="nil"/>
                <w:between w:val="nil"/>
              </w:pBdr>
              <w:tabs>
                <w:tab w:val="left" w:pos="713"/>
              </w:tabs>
              <w:rPr>
                <w:color w:val="000000"/>
                <w:sz w:val="24"/>
                <w:szCs w:val="24"/>
              </w:rPr>
            </w:pPr>
          </w:p>
          <w:p w14:paraId="16D3075A" w14:textId="38CDB9D3" w:rsidR="009D7081" w:rsidRDefault="009D7081" w:rsidP="00C350E7">
            <w:pPr>
              <w:widowControl/>
              <w:pBdr>
                <w:top w:val="nil"/>
                <w:left w:val="nil"/>
                <w:bottom w:val="nil"/>
                <w:right w:val="nil"/>
                <w:between w:val="nil"/>
              </w:pBdr>
              <w:tabs>
                <w:tab w:val="left" w:pos="713"/>
              </w:tabs>
              <w:rPr>
                <w:color w:val="000000"/>
                <w:sz w:val="24"/>
                <w:szCs w:val="24"/>
              </w:rPr>
            </w:pPr>
          </w:p>
          <w:p w14:paraId="475E9AFC" w14:textId="136C8C64" w:rsidR="009D7081" w:rsidRDefault="009D7081" w:rsidP="00C350E7">
            <w:pPr>
              <w:widowControl/>
              <w:pBdr>
                <w:top w:val="nil"/>
                <w:left w:val="nil"/>
                <w:bottom w:val="nil"/>
                <w:right w:val="nil"/>
                <w:between w:val="nil"/>
              </w:pBdr>
              <w:tabs>
                <w:tab w:val="left" w:pos="713"/>
              </w:tabs>
              <w:rPr>
                <w:color w:val="000000"/>
                <w:sz w:val="24"/>
                <w:szCs w:val="24"/>
              </w:rPr>
            </w:pPr>
          </w:p>
          <w:p w14:paraId="46529FCF" w14:textId="6AC9ACFA" w:rsidR="009D7081" w:rsidRDefault="009D7081" w:rsidP="00C350E7">
            <w:pPr>
              <w:widowControl/>
              <w:pBdr>
                <w:top w:val="nil"/>
                <w:left w:val="nil"/>
                <w:bottom w:val="nil"/>
                <w:right w:val="nil"/>
                <w:between w:val="nil"/>
              </w:pBdr>
              <w:tabs>
                <w:tab w:val="left" w:pos="713"/>
              </w:tabs>
              <w:rPr>
                <w:color w:val="000000"/>
                <w:sz w:val="24"/>
                <w:szCs w:val="24"/>
              </w:rPr>
            </w:pPr>
          </w:p>
          <w:p w14:paraId="55FDD86C" w14:textId="06648CC4" w:rsidR="009D7081" w:rsidRDefault="009D7081" w:rsidP="00C350E7">
            <w:pPr>
              <w:widowControl/>
              <w:pBdr>
                <w:top w:val="nil"/>
                <w:left w:val="nil"/>
                <w:bottom w:val="nil"/>
                <w:right w:val="nil"/>
                <w:between w:val="nil"/>
              </w:pBdr>
              <w:tabs>
                <w:tab w:val="left" w:pos="713"/>
              </w:tabs>
              <w:rPr>
                <w:color w:val="000000"/>
                <w:sz w:val="24"/>
                <w:szCs w:val="24"/>
              </w:rPr>
            </w:pPr>
          </w:p>
          <w:p w14:paraId="5A78F366" w14:textId="77777777" w:rsidR="009D7081" w:rsidRPr="00610B73" w:rsidRDefault="009D7081" w:rsidP="00C350E7">
            <w:pPr>
              <w:widowControl/>
              <w:pBdr>
                <w:top w:val="nil"/>
                <w:left w:val="nil"/>
                <w:bottom w:val="nil"/>
                <w:right w:val="nil"/>
                <w:between w:val="nil"/>
              </w:pBdr>
              <w:tabs>
                <w:tab w:val="left" w:pos="713"/>
              </w:tabs>
              <w:rPr>
                <w:color w:val="000000"/>
                <w:sz w:val="24"/>
                <w:szCs w:val="24"/>
              </w:rPr>
            </w:pPr>
          </w:p>
          <w:p w14:paraId="04A9889B" w14:textId="3351D812" w:rsidR="00693A14" w:rsidRDefault="00C350E7" w:rsidP="00C350E7">
            <w:pPr>
              <w:widowControl/>
              <w:pBdr>
                <w:top w:val="nil"/>
                <w:left w:val="nil"/>
                <w:bottom w:val="nil"/>
                <w:right w:val="nil"/>
                <w:between w:val="nil"/>
              </w:pBdr>
              <w:tabs>
                <w:tab w:val="left" w:pos="713"/>
              </w:tabs>
              <w:rPr>
                <w:b/>
                <w:bCs/>
                <w:color w:val="000000"/>
                <w:sz w:val="24"/>
                <w:szCs w:val="24"/>
                <w:u w:val="single"/>
              </w:rPr>
            </w:pPr>
            <w:r w:rsidRPr="00693A14">
              <w:rPr>
                <w:b/>
                <w:bCs/>
                <w:color w:val="000000"/>
                <w:sz w:val="24"/>
                <w:szCs w:val="24"/>
                <w:u w:val="single"/>
              </w:rPr>
              <w:t xml:space="preserve">Temps 2 : </w:t>
            </w:r>
            <w:r w:rsidR="00610B73" w:rsidRPr="00693A14">
              <w:rPr>
                <w:b/>
                <w:bCs/>
                <w:color w:val="000000"/>
                <w:sz w:val="24"/>
                <w:szCs w:val="24"/>
                <w:u w:val="single"/>
              </w:rPr>
              <w:t xml:space="preserve"> Découvrir le transport de l’oxygène </w:t>
            </w:r>
            <w:r w:rsidR="00693A14" w:rsidRPr="00693A14">
              <w:rPr>
                <w:b/>
                <w:bCs/>
                <w:color w:val="000000"/>
                <w:sz w:val="24"/>
                <w:szCs w:val="24"/>
                <w:u w:val="single"/>
              </w:rPr>
              <w:t xml:space="preserve">dans le sang </w:t>
            </w:r>
          </w:p>
          <w:p w14:paraId="65DAFF22" w14:textId="1D7A97F7" w:rsidR="00D50458" w:rsidRDefault="00D50458" w:rsidP="00C350E7">
            <w:pPr>
              <w:widowControl/>
              <w:pBdr>
                <w:top w:val="nil"/>
                <w:left w:val="nil"/>
                <w:bottom w:val="nil"/>
                <w:right w:val="nil"/>
                <w:between w:val="nil"/>
              </w:pBdr>
              <w:tabs>
                <w:tab w:val="left" w:pos="713"/>
              </w:tabs>
              <w:rPr>
                <w:b/>
                <w:bCs/>
                <w:color w:val="000000"/>
                <w:sz w:val="24"/>
                <w:szCs w:val="24"/>
                <w:u w:val="single"/>
              </w:rPr>
            </w:pPr>
          </w:p>
          <w:p w14:paraId="0324A5B1" w14:textId="78E3247C" w:rsidR="00D50458" w:rsidRPr="00D50458" w:rsidRDefault="00D50458" w:rsidP="00C350E7">
            <w:pPr>
              <w:widowControl/>
              <w:pBdr>
                <w:top w:val="nil"/>
                <w:left w:val="nil"/>
                <w:bottom w:val="nil"/>
                <w:right w:val="nil"/>
                <w:between w:val="nil"/>
              </w:pBdr>
              <w:tabs>
                <w:tab w:val="left" w:pos="713"/>
              </w:tabs>
              <w:rPr>
                <w:i/>
                <w:iCs/>
                <w:color w:val="000000"/>
                <w:sz w:val="24"/>
                <w:szCs w:val="24"/>
              </w:rPr>
            </w:pPr>
            <w:r w:rsidRPr="00D50458">
              <w:rPr>
                <w:i/>
                <w:iCs/>
                <w:color w:val="000000"/>
                <w:sz w:val="24"/>
                <w:szCs w:val="24"/>
              </w:rPr>
              <w:t xml:space="preserve">Revoir la vidéo de </w:t>
            </w:r>
            <w:r w:rsidR="00D17258" w:rsidRPr="00D50458">
              <w:rPr>
                <w:i/>
                <w:iCs/>
                <w:color w:val="000000"/>
                <w:sz w:val="24"/>
                <w:szCs w:val="24"/>
              </w:rPr>
              <w:t>Canopé</w:t>
            </w:r>
            <w:r w:rsidRPr="00D50458">
              <w:rPr>
                <w:i/>
                <w:iCs/>
                <w:color w:val="000000"/>
                <w:sz w:val="24"/>
                <w:szCs w:val="24"/>
              </w:rPr>
              <w:t xml:space="preserve"> sur la respiration et questionner à partir d’images : </w:t>
            </w:r>
          </w:p>
          <w:p w14:paraId="652F1069" w14:textId="5995715F" w:rsidR="00D50458" w:rsidRDefault="00D50458" w:rsidP="00C350E7">
            <w:pPr>
              <w:widowControl/>
              <w:pBdr>
                <w:top w:val="nil"/>
                <w:left w:val="nil"/>
                <w:bottom w:val="nil"/>
                <w:right w:val="nil"/>
                <w:between w:val="nil"/>
              </w:pBdr>
              <w:tabs>
                <w:tab w:val="left" w:pos="713"/>
              </w:tabs>
              <w:rPr>
                <w:b/>
                <w:bCs/>
                <w:color w:val="000000"/>
                <w:sz w:val="24"/>
                <w:szCs w:val="24"/>
                <w:u w:val="single"/>
              </w:rPr>
            </w:pPr>
          </w:p>
          <w:p w14:paraId="2BF8969C" w14:textId="6D1E72BC" w:rsidR="00D50458" w:rsidRPr="009D7081" w:rsidRDefault="00D50458" w:rsidP="00C350E7">
            <w:pPr>
              <w:widowControl/>
              <w:pBdr>
                <w:top w:val="nil"/>
                <w:left w:val="nil"/>
                <w:bottom w:val="nil"/>
                <w:right w:val="nil"/>
                <w:between w:val="nil"/>
              </w:pBdr>
              <w:tabs>
                <w:tab w:val="left" w:pos="713"/>
              </w:tabs>
              <w:rPr>
                <w:sz w:val="24"/>
                <w:szCs w:val="24"/>
              </w:rPr>
            </w:pPr>
            <w:r w:rsidRPr="00D50458">
              <w:rPr>
                <w:sz w:val="24"/>
                <w:szCs w:val="24"/>
              </w:rPr>
              <w:t>Quelles sont les trois parties dans lesquelles l’air inspiré circule pour pénétrer tout au fond des poumons ?</w:t>
            </w:r>
          </w:p>
          <w:p w14:paraId="6C2869F3" w14:textId="77777777" w:rsidR="00D50458" w:rsidRDefault="00D50458" w:rsidP="00C350E7">
            <w:pPr>
              <w:widowControl/>
              <w:pBdr>
                <w:top w:val="nil"/>
                <w:left w:val="nil"/>
                <w:bottom w:val="nil"/>
                <w:right w:val="nil"/>
                <w:between w:val="nil"/>
              </w:pBdr>
              <w:tabs>
                <w:tab w:val="left" w:pos="713"/>
              </w:tabs>
              <w:rPr>
                <w:noProof/>
              </w:rPr>
            </w:pPr>
          </w:p>
          <w:p w14:paraId="4A2B40CD" w14:textId="10B43380" w:rsidR="00D50458" w:rsidRDefault="00D50458" w:rsidP="00C350E7">
            <w:pPr>
              <w:widowControl/>
              <w:pBdr>
                <w:top w:val="nil"/>
                <w:left w:val="nil"/>
                <w:bottom w:val="nil"/>
                <w:right w:val="nil"/>
                <w:between w:val="nil"/>
              </w:pBdr>
              <w:tabs>
                <w:tab w:val="left" w:pos="713"/>
              </w:tabs>
              <w:rPr>
                <w:b/>
                <w:bCs/>
                <w:color w:val="000000"/>
                <w:sz w:val="24"/>
                <w:szCs w:val="24"/>
                <w:u w:val="single"/>
              </w:rPr>
            </w:pPr>
            <w:r>
              <w:rPr>
                <w:noProof/>
                <w:lang w:bidi="ar-SA"/>
              </w:rPr>
              <w:drawing>
                <wp:inline distT="0" distB="0" distL="0" distR="0" wp14:anchorId="66A0E17B" wp14:editId="6B6029FA">
                  <wp:extent cx="6410325" cy="265621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152" t="32323" r="20361" b="28259"/>
                          <a:stretch/>
                        </pic:blipFill>
                        <pic:spPr bwMode="auto">
                          <a:xfrm>
                            <a:off x="0" y="0"/>
                            <a:ext cx="6430182" cy="2664440"/>
                          </a:xfrm>
                          <a:prstGeom prst="rect">
                            <a:avLst/>
                          </a:prstGeom>
                          <a:ln>
                            <a:noFill/>
                          </a:ln>
                          <a:extLst>
                            <a:ext uri="{53640926-AAD7-44D8-BBD7-CCE9431645EC}">
                              <a14:shadowObscured xmlns:a14="http://schemas.microsoft.com/office/drawing/2010/main"/>
                            </a:ext>
                          </a:extLst>
                        </pic:spPr>
                      </pic:pic>
                    </a:graphicData>
                  </a:graphic>
                </wp:inline>
              </w:drawing>
            </w:r>
          </w:p>
          <w:p w14:paraId="5CCD72A5" w14:textId="77777777" w:rsidR="00CD1CC7" w:rsidRDefault="00CD1CC7" w:rsidP="00C350E7">
            <w:pPr>
              <w:widowControl/>
              <w:pBdr>
                <w:top w:val="nil"/>
                <w:left w:val="nil"/>
                <w:bottom w:val="nil"/>
                <w:right w:val="nil"/>
                <w:between w:val="nil"/>
              </w:pBdr>
              <w:tabs>
                <w:tab w:val="left" w:pos="713"/>
              </w:tabs>
              <w:rPr>
                <w:rFonts w:ascii="Arial" w:hAnsi="Arial" w:cs="Arial"/>
                <w:sz w:val="31"/>
                <w:szCs w:val="31"/>
              </w:rPr>
            </w:pPr>
          </w:p>
          <w:p w14:paraId="5C762E77" w14:textId="50B408F2" w:rsidR="00693A14" w:rsidRPr="00D17258" w:rsidRDefault="00CD1CC7" w:rsidP="00C350E7">
            <w:pPr>
              <w:widowControl/>
              <w:pBdr>
                <w:top w:val="nil"/>
                <w:left w:val="nil"/>
                <w:bottom w:val="nil"/>
                <w:right w:val="nil"/>
                <w:between w:val="nil"/>
              </w:pBdr>
              <w:tabs>
                <w:tab w:val="left" w:pos="713"/>
              </w:tabs>
              <w:rPr>
                <w:sz w:val="24"/>
                <w:szCs w:val="24"/>
              </w:rPr>
            </w:pPr>
            <w:r w:rsidRPr="00D17258">
              <w:rPr>
                <w:sz w:val="24"/>
                <w:szCs w:val="24"/>
              </w:rPr>
              <w:t>Qu’est-ce qu’une alvéole pulmonaire ? Que se passe-t-il au niveau des alvéoles ?</w:t>
            </w:r>
          </w:p>
          <w:p w14:paraId="25C8000F" w14:textId="77777777" w:rsidR="00CD1CC7" w:rsidRDefault="00CD1CC7" w:rsidP="00C350E7">
            <w:pPr>
              <w:widowControl/>
              <w:pBdr>
                <w:top w:val="nil"/>
                <w:left w:val="nil"/>
                <w:bottom w:val="nil"/>
                <w:right w:val="nil"/>
                <w:between w:val="nil"/>
              </w:pBdr>
              <w:tabs>
                <w:tab w:val="left" w:pos="713"/>
              </w:tabs>
              <w:rPr>
                <w:rFonts w:ascii="Arial" w:hAnsi="Arial" w:cs="Arial"/>
                <w:sz w:val="31"/>
                <w:szCs w:val="31"/>
              </w:rPr>
            </w:pPr>
          </w:p>
          <w:p w14:paraId="2B8CC189" w14:textId="11808B86" w:rsidR="00CD1CC7" w:rsidRDefault="00CD1CC7" w:rsidP="00C350E7">
            <w:pPr>
              <w:widowControl/>
              <w:pBdr>
                <w:top w:val="nil"/>
                <w:left w:val="nil"/>
                <w:bottom w:val="nil"/>
                <w:right w:val="nil"/>
                <w:between w:val="nil"/>
              </w:pBdr>
              <w:tabs>
                <w:tab w:val="left" w:pos="713"/>
              </w:tabs>
              <w:rPr>
                <w:rFonts w:ascii="Arial" w:hAnsi="Arial" w:cs="Arial"/>
                <w:sz w:val="31"/>
                <w:szCs w:val="31"/>
              </w:rPr>
            </w:pPr>
            <w:r>
              <w:rPr>
                <w:noProof/>
                <w:lang w:bidi="ar-SA"/>
              </w:rPr>
              <w:drawing>
                <wp:inline distT="0" distB="0" distL="0" distR="0" wp14:anchorId="0B755818" wp14:editId="2EB03285">
                  <wp:extent cx="6410018" cy="2171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596" t="45462" r="19326" b="21952"/>
                          <a:stretch/>
                        </pic:blipFill>
                        <pic:spPr bwMode="auto">
                          <a:xfrm>
                            <a:off x="0" y="0"/>
                            <a:ext cx="6422404" cy="2175896"/>
                          </a:xfrm>
                          <a:prstGeom prst="rect">
                            <a:avLst/>
                          </a:prstGeom>
                          <a:ln>
                            <a:noFill/>
                          </a:ln>
                          <a:extLst>
                            <a:ext uri="{53640926-AAD7-44D8-BBD7-CCE9431645EC}">
                              <a14:shadowObscured xmlns:a14="http://schemas.microsoft.com/office/drawing/2010/main"/>
                            </a:ext>
                          </a:extLst>
                        </pic:spPr>
                      </pic:pic>
                    </a:graphicData>
                  </a:graphic>
                </wp:inline>
              </w:drawing>
            </w:r>
          </w:p>
          <w:p w14:paraId="01106D5F" w14:textId="26FF50F6" w:rsidR="00CD1CC7" w:rsidRDefault="00CD1CC7" w:rsidP="00C350E7">
            <w:pPr>
              <w:widowControl/>
              <w:pBdr>
                <w:top w:val="nil"/>
                <w:left w:val="nil"/>
                <w:bottom w:val="nil"/>
                <w:right w:val="nil"/>
                <w:between w:val="nil"/>
              </w:pBdr>
              <w:tabs>
                <w:tab w:val="left" w:pos="713"/>
              </w:tabs>
              <w:rPr>
                <w:b/>
                <w:bCs/>
                <w:color w:val="000000"/>
                <w:sz w:val="24"/>
                <w:szCs w:val="24"/>
                <w:u w:val="single"/>
              </w:rPr>
            </w:pPr>
          </w:p>
          <w:p w14:paraId="0F19BC70" w14:textId="77777777" w:rsidR="00CD1CC7" w:rsidRPr="00CD1CC7" w:rsidRDefault="00CD1CC7" w:rsidP="00C350E7">
            <w:pPr>
              <w:widowControl/>
              <w:pBdr>
                <w:top w:val="nil"/>
                <w:left w:val="nil"/>
                <w:bottom w:val="nil"/>
                <w:right w:val="nil"/>
                <w:between w:val="nil"/>
              </w:pBdr>
              <w:tabs>
                <w:tab w:val="left" w:pos="713"/>
              </w:tabs>
            </w:pPr>
            <w:r w:rsidRPr="00CD1CC7">
              <w:t>Rédige un court texte pour expliquer.</w:t>
            </w:r>
          </w:p>
          <w:p w14:paraId="72D8D472" w14:textId="77777777" w:rsidR="00CD1CC7" w:rsidRPr="00CD1CC7" w:rsidRDefault="00CD1CC7" w:rsidP="00C350E7">
            <w:pPr>
              <w:widowControl/>
              <w:pBdr>
                <w:top w:val="nil"/>
                <w:left w:val="nil"/>
                <w:bottom w:val="nil"/>
                <w:right w:val="nil"/>
                <w:between w:val="nil"/>
              </w:pBdr>
              <w:tabs>
                <w:tab w:val="left" w:pos="713"/>
              </w:tabs>
            </w:pPr>
          </w:p>
          <w:p w14:paraId="3B64B483" w14:textId="216DDCF5" w:rsidR="00CD1CC7" w:rsidRPr="00CD1CC7" w:rsidRDefault="00CD1CC7" w:rsidP="00C350E7">
            <w:pPr>
              <w:widowControl/>
              <w:pBdr>
                <w:top w:val="nil"/>
                <w:left w:val="nil"/>
                <w:bottom w:val="nil"/>
                <w:right w:val="nil"/>
                <w:between w:val="nil"/>
              </w:pBdr>
              <w:tabs>
                <w:tab w:val="left" w:pos="713"/>
              </w:tabs>
              <w:rPr>
                <w:b/>
                <w:bCs/>
                <w:color w:val="000000"/>
                <w:u w:val="single"/>
              </w:rPr>
            </w:pPr>
            <w:r w:rsidRPr="00CD1CC7">
              <w:t>Les alvéoles pulmonaires sont des sortes de sacs qui se trouvent aux extrémités des bronchioles. C’est là que se passent les échanges gazeux : l’oxygène arrive avec l’inspiration et passe dans le sang ; le CO2 revient dans les alvéoles pour être expulsé par l’expiration. On représente en rouge les vaisseaux chargés d’oxygène (le sang « propre ») et en bleu celui chargé de CO2 (le sang « sale »).</w:t>
            </w:r>
          </w:p>
          <w:p w14:paraId="1936022C" w14:textId="4CAFA138" w:rsidR="00CD1CC7" w:rsidRDefault="00CD1CC7" w:rsidP="00C350E7">
            <w:pPr>
              <w:widowControl/>
              <w:pBdr>
                <w:top w:val="nil"/>
                <w:left w:val="nil"/>
                <w:bottom w:val="nil"/>
                <w:right w:val="nil"/>
                <w:between w:val="nil"/>
              </w:pBdr>
              <w:tabs>
                <w:tab w:val="left" w:pos="713"/>
              </w:tabs>
              <w:rPr>
                <w:b/>
                <w:bCs/>
                <w:color w:val="000000"/>
                <w:u w:val="single"/>
              </w:rPr>
            </w:pPr>
          </w:p>
          <w:p w14:paraId="08C8AC93" w14:textId="159144F8" w:rsidR="003743BD" w:rsidRDefault="003743BD" w:rsidP="00C350E7">
            <w:pPr>
              <w:widowControl/>
              <w:pBdr>
                <w:top w:val="nil"/>
                <w:left w:val="nil"/>
                <w:bottom w:val="nil"/>
                <w:right w:val="nil"/>
                <w:between w:val="nil"/>
              </w:pBdr>
              <w:tabs>
                <w:tab w:val="left" w:pos="713"/>
              </w:tabs>
              <w:rPr>
                <w:b/>
                <w:bCs/>
                <w:color w:val="000000"/>
                <w:u w:val="single"/>
              </w:rPr>
            </w:pPr>
          </w:p>
          <w:p w14:paraId="010F8F1A" w14:textId="4CF183FA" w:rsidR="003743BD" w:rsidRDefault="003743BD" w:rsidP="00C350E7">
            <w:pPr>
              <w:widowControl/>
              <w:pBdr>
                <w:top w:val="nil"/>
                <w:left w:val="nil"/>
                <w:bottom w:val="nil"/>
                <w:right w:val="nil"/>
                <w:between w:val="nil"/>
              </w:pBdr>
              <w:tabs>
                <w:tab w:val="left" w:pos="713"/>
              </w:tabs>
              <w:rPr>
                <w:b/>
                <w:bCs/>
                <w:color w:val="000000"/>
                <w:u w:val="single"/>
              </w:rPr>
            </w:pPr>
          </w:p>
          <w:p w14:paraId="6860FC1D" w14:textId="6BB4D839" w:rsidR="003743BD" w:rsidRDefault="003743BD" w:rsidP="00C350E7">
            <w:pPr>
              <w:widowControl/>
              <w:pBdr>
                <w:top w:val="nil"/>
                <w:left w:val="nil"/>
                <w:bottom w:val="nil"/>
                <w:right w:val="nil"/>
                <w:between w:val="nil"/>
              </w:pBdr>
              <w:tabs>
                <w:tab w:val="left" w:pos="713"/>
              </w:tabs>
              <w:rPr>
                <w:b/>
                <w:bCs/>
                <w:color w:val="000000"/>
                <w:u w:val="single"/>
              </w:rPr>
            </w:pPr>
          </w:p>
          <w:p w14:paraId="13D7EDEF" w14:textId="5DCF9A9A" w:rsidR="003743BD" w:rsidRDefault="003743BD" w:rsidP="00C350E7">
            <w:pPr>
              <w:widowControl/>
              <w:pBdr>
                <w:top w:val="nil"/>
                <w:left w:val="nil"/>
                <w:bottom w:val="nil"/>
                <w:right w:val="nil"/>
                <w:between w:val="nil"/>
              </w:pBdr>
              <w:tabs>
                <w:tab w:val="left" w:pos="713"/>
              </w:tabs>
              <w:rPr>
                <w:b/>
                <w:bCs/>
                <w:color w:val="000000"/>
                <w:u w:val="single"/>
              </w:rPr>
            </w:pPr>
          </w:p>
          <w:p w14:paraId="006AE94E" w14:textId="20850345" w:rsidR="003743BD" w:rsidRDefault="003743BD" w:rsidP="00C350E7">
            <w:pPr>
              <w:widowControl/>
              <w:pBdr>
                <w:top w:val="nil"/>
                <w:left w:val="nil"/>
                <w:bottom w:val="nil"/>
                <w:right w:val="nil"/>
                <w:between w:val="nil"/>
              </w:pBdr>
              <w:tabs>
                <w:tab w:val="left" w:pos="713"/>
              </w:tabs>
              <w:rPr>
                <w:b/>
                <w:bCs/>
                <w:color w:val="000000"/>
                <w:u w:val="single"/>
              </w:rPr>
            </w:pPr>
          </w:p>
          <w:p w14:paraId="29DB2ECF" w14:textId="589F77C7" w:rsidR="003743BD" w:rsidRDefault="003743BD" w:rsidP="00C350E7">
            <w:pPr>
              <w:widowControl/>
              <w:pBdr>
                <w:top w:val="nil"/>
                <w:left w:val="nil"/>
                <w:bottom w:val="nil"/>
                <w:right w:val="nil"/>
                <w:between w:val="nil"/>
              </w:pBdr>
              <w:tabs>
                <w:tab w:val="left" w:pos="713"/>
              </w:tabs>
              <w:rPr>
                <w:b/>
                <w:bCs/>
                <w:color w:val="000000"/>
                <w:u w:val="single"/>
              </w:rPr>
            </w:pPr>
          </w:p>
          <w:p w14:paraId="78C2F4CE" w14:textId="6A366D62" w:rsidR="003743BD" w:rsidRDefault="003743BD" w:rsidP="00C350E7">
            <w:pPr>
              <w:widowControl/>
              <w:pBdr>
                <w:top w:val="nil"/>
                <w:left w:val="nil"/>
                <w:bottom w:val="nil"/>
                <w:right w:val="nil"/>
                <w:between w:val="nil"/>
              </w:pBdr>
              <w:tabs>
                <w:tab w:val="left" w:pos="713"/>
              </w:tabs>
              <w:rPr>
                <w:b/>
                <w:bCs/>
                <w:color w:val="000000"/>
                <w:u w:val="single"/>
              </w:rPr>
            </w:pPr>
          </w:p>
          <w:p w14:paraId="450F2DD4" w14:textId="725E0710" w:rsidR="003743BD" w:rsidRDefault="003743BD" w:rsidP="00C350E7">
            <w:pPr>
              <w:widowControl/>
              <w:pBdr>
                <w:top w:val="nil"/>
                <w:left w:val="nil"/>
                <w:bottom w:val="nil"/>
                <w:right w:val="nil"/>
                <w:between w:val="nil"/>
              </w:pBdr>
              <w:tabs>
                <w:tab w:val="left" w:pos="713"/>
              </w:tabs>
              <w:rPr>
                <w:b/>
                <w:bCs/>
                <w:color w:val="000000"/>
                <w:u w:val="single"/>
              </w:rPr>
            </w:pPr>
          </w:p>
          <w:p w14:paraId="1C41E3FB" w14:textId="26D3CEB4" w:rsidR="003743BD" w:rsidRDefault="003743BD" w:rsidP="00C350E7">
            <w:pPr>
              <w:widowControl/>
              <w:pBdr>
                <w:top w:val="nil"/>
                <w:left w:val="nil"/>
                <w:bottom w:val="nil"/>
                <w:right w:val="nil"/>
                <w:between w:val="nil"/>
              </w:pBdr>
              <w:tabs>
                <w:tab w:val="left" w:pos="713"/>
              </w:tabs>
              <w:rPr>
                <w:b/>
                <w:bCs/>
                <w:color w:val="000000"/>
                <w:u w:val="single"/>
              </w:rPr>
            </w:pPr>
          </w:p>
          <w:p w14:paraId="26ADA3E9" w14:textId="6E75F749" w:rsidR="003743BD" w:rsidRDefault="003743BD" w:rsidP="00C350E7">
            <w:pPr>
              <w:widowControl/>
              <w:pBdr>
                <w:top w:val="nil"/>
                <w:left w:val="nil"/>
                <w:bottom w:val="nil"/>
                <w:right w:val="nil"/>
                <w:between w:val="nil"/>
              </w:pBdr>
              <w:tabs>
                <w:tab w:val="left" w:pos="713"/>
              </w:tabs>
              <w:rPr>
                <w:b/>
                <w:bCs/>
                <w:color w:val="000000"/>
                <w:u w:val="single"/>
              </w:rPr>
            </w:pPr>
          </w:p>
          <w:p w14:paraId="5A842B70" w14:textId="77777777" w:rsidR="003743BD" w:rsidRPr="00CD1CC7" w:rsidRDefault="003743BD" w:rsidP="00C350E7">
            <w:pPr>
              <w:widowControl/>
              <w:pBdr>
                <w:top w:val="nil"/>
                <w:left w:val="nil"/>
                <w:bottom w:val="nil"/>
                <w:right w:val="nil"/>
                <w:between w:val="nil"/>
              </w:pBdr>
              <w:tabs>
                <w:tab w:val="left" w:pos="713"/>
              </w:tabs>
              <w:rPr>
                <w:b/>
                <w:bCs/>
                <w:color w:val="000000"/>
                <w:u w:val="single"/>
              </w:rPr>
            </w:pPr>
          </w:p>
          <w:p w14:paraId="777D6D87" w14:textId="77777777" w:rsidR="00CD1CC7" w:rsidRPr="00CD1CC7" w:rsidRDefault="00CD1CC7" w:rsidP="00C350E7">
            <w:pPr>
              <w:widowControl/>
              <w:pBdr>
                <w:top w:val="nil"/>
                <w:left w:val="nil"/>
                <w:bottom w:val="nil"/>
                <w:right w:val="nil"/>
                <w:between w:val="nil"/>
              </w:pBdr>
              <w:tabs>
                <w:tab w:val="left" w:pos="713"/>
              </w:tabs>
              <w:rPr>
                <w:b/>
                <w:bCs/>
                <w:color w:val="000000"/>
                <w:u w:val="single"/>
              </w:rPr>
            </w:pPr>
          </w:p>
          <w:p w14:paraId="0CC359E3" w14:textId="77777777" w:rsidR="00610B73" w:rsidRPr="00D50458" w:rsidRDefault="00610B73" w:rsidP="00D50458">
            <w:pPr>
              <w:widowControl/>
              <w:pBdr>
                <w:top w:val="nil"/>
                <w:left w:val="nil"/>
                <w:bottom w:val="nil"/>
                <w:right w:val="nil"/>
                <w:between w:val="nil"/>
              </w:pBdr>
              <w:tabs>
                <w:tab w:val="left" w:pos="713"/>
              </w:tabs>
              <w:rPr>
                <w:color w:val="000000"/>
                <w:sz w:val="24"/>
                <w:szCs w:val="24"/>
              </w:rPr>
            </w:pPr>
            <w:r w:rsidRPr="00D50458">
              <w:rPr>
                <w:color w:val="000000"/>
                <w:sz w:val="24"/>
                <w:szCs w:val="24"/>
              </w:rPr>
              <w:t xml:space="preserve">Observer cette image et questionner : </w:t>
            </w:r>
          </w:p>
          <w:p w14:paraId="03A83608" w14:textId="6E8CA6F1" w:rsidR="00610B73" w:rsidRDefault="00610B73" w:rsidP="00610B73">
            <w:pPr>
              <w:pStyle w:val="Paragraphedeliste"/>
              <w:widowControl/>
              <w:pBdr>
                <w:top w:val="nil"/>
                <w:left w:val="nil"/>
                <w:bottom w:val="nil"/>
                <w:right w:val="nil"/>
                <w:between w:val="nil"/>
              </w:pBdr>
              <w:tabs>
                <w:tab w:val="left" w:pos="713"/>
              </w:tabs>
              <w:rPr>
                <w:rFonts w:ascii="Arial" w:hAnsi="Arial" w:cs="Arial"/>
                <w:sz w:val="31"/>
                <w:szCs w:val="31"/>
              </w:rPr>
            </w:pPr>
            <w:r>
              <w:rPr>
                <w:noProof/>
                <w:lang w:bidi="ar-SA"/>
              </w:rPr>
              <w:drawing>
                <wp:inline distT="0" distB="0" distL="0" distR="0" wp14:anchorId="24ED64DD" wp14:editId="5BD1AE14">
                  <wp:extent cx="5621849" cy="34194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52" t="35476" r="45184" b="33514"/>
                          <a:stretch/>
                        </pic:blipFill>
                        <pic:spPr bwMode="auto">
                          <a:xfrm>
                            <a:off x="0" y="0"/>
                            <a:ext cx="5666026" cy="3446345"/>
                          </a:xfrm>
                          <a:prstGeom prst="rect">
                            <a:avLst/>
                          </a:prstGeom>
                          <a:ln>
                            <a:noFill/>
                          </a:ln>
                          <a:extLst>
                            <a:ext uri="{53640926-AAD7-44D8-BBD7-CCE9431645EC}">
                              <a14:shadowObscured xmlns:a14="http://schemas.microsoft.com/office/drawing/2010/main"/>
                            </a:ext>
                          </a:extLst>
                        </pic:spPr>
                      </pic:pic>
                    </a:graphicData>
                  </a:graphic>
                </wp:inline>
              </w:drawing>
            </w:r>
          </w:p>
          <w:p w14:paraId="28285220" w14:textId="77777777" w:rsidR="00610B73" w:rsidRPr="00610B73" w:rsidRDefault="00610B73" w:rsidP="00610B73">
            <w:pPr>
              <w:widowControl/>
              <w:pBdr>
                <w:top w:val="nil"/>
                <w:left w:val="nil"/>
                <w:bottom w:val="nil"/>
                <w:right w:val="nil"/>
                <w:between w:val="nil"/>
              </w:pBdr>
              <w:tabs>
                <w:tab w:val="left" w:pos="713"/>
              </w:tabs>
              <w:rPr>
                <w:rFonts w:ascii="Arial" w:hAnsi="Arial" w:cs="Arial"/>
                <w:sz w:val="31"/>
                <w:szCs w:val="31"/>
              </w:rPr>
            </w:pPr>
          </w:p>
          <w:p w14:paraId="1B3A571C" w14:textId="77777777" w:rsidR="00610B73" w:rsidRPr="00610B73" w:rsidRDefault="00610B73" w:rsidP="00610B73">
            <w:pPr>
              <w:pStyle w:val="Paragraphedeliste"/>
              <w:widowControl/>
              <w:pBdr>
                <w:top w:val="nil"/>
                <w:left w:val="nil"/>
                <w:bottom w:val="nil"/>
                <w:right w:val="nil"/>
                <w:between w:val="nil"/>
              </w:pBdr>
              <w:tabs>
                <w:tab w:val="left" w:pos="713"/>
              </w:tabs>
              <w:rPr>
                <w:sz w:val="24"/>
                <w:szCs w:val="24"/>
              </w:rPr>
            </w:pPr>
            <w:r w:rsidRPr="00610B73">
              <w:rPr>
                <w:sz w:val="24"/>
                <w:szCs w:val="24"/>
              </w:rPr>
              <w:t xml:space="preserve">Expliquer la couleur des veines. </w:t>
            </w:r>
          </w:p>
          <w:p w14:paraId="109AADFB" w14:textId="4BAC9AE4" w:rsidR="00610B73" w:rsidRPr="00D50458" w:rsidRDefault="00610B73" w:rsidP="00693A14">
            <w:pPr>
              <w:pStyle w:val="Paragraphedeliste"/>
              <w:widowControl/>
              <w:pBdr>
                <w:top w:val="nil"/>
                <w:left w:val="nil"/>
                <w:bottom w:val="nil"/>
                <w:right w:val="nil"/>
                <w:between w:val="nil"/>
              </w:pBdr>
              <w:tabs>
                <w:tab w:val="left" w:pos="713"/>
              </w:tabs>
              <w:rPr>
                <w:i/>
                <w:iCs/>
                <w:sz w:val="24"/>
                <w:szCs w:val="24"/>
              </w:rPr>
            </w:pPr>
            <w:r w:rsidRPr="00D50458">
              <w:rPr>
                <w:i/>
                <w:iCs/>
                <w:sz w:val="24"/>
                <w:szCs w:val="24"/>
              </w:rPr>
              <w:t xml:space="preserve">Quelle différence entre le « sang rouge » et le « sang bleu » ? </w:t>
            </w:r>
            <w:r w:rsidR="00693A14" w:rsidRPr="00D50458">
              <w:rPr>
                <w:i/>
                <w:iCs/>
                <w:sz w:val="24"/>
                <w:szCs w:val="24"/>
              </w:rPr>
              <w:t xml:space="preserve">  </w:t>
            </w:r>
            <w:r w:rsidRPr="00D50458">
              <w:rPr>
                <w:i/>
                <w:iCs/>
                <w:sz w:val="24"/>
                <w:szCs w:val="24"/>
              </w:rPr>
              <w:t xml:space="preserve">Pourquoi ? </w:t>
            </w:r>
          </w:p>
          <w:p w14:paraId="37BEF1DF" w14:textId="77777777" w:rsidR="00D50458" w:rsidRPr="00693A14" w:rsidRDefault="00D50458" w:rsidP="00693A14">
            <w:pPr>
              <w:pStyle w:val="Paragraphedeliste"/>
              <w:widowControl/>
              <w:pBdr>
                <w:top w:val="nil"/>
                <w:left w:val="nil"/>
                <w:bottom w:val="nil"/>
                <w:right w:val="nil"/>
                <w:between w:val="nil"/>
              </w:pBdr>
              <w:tabs>
                <w:tab w:val="left" w:pos="713"/>
              </w:tabs>
              <w:rPr>
                <w:color w:val="000000"/>
                <w:sz w:val="24"/>
                <w:szCs w:val="24"/>
              </w:rPr>
            </w:pPr>
          </w:p>
          <w:p w14:paraId="1783B20D" w14:textId="77777777" w:rsidR="00610B73" w:rsidRDefault="00610B73" w:rsidP="00610B73">
            <w:pPr>
              <w:pStyle w:val="Paragraphedeliste"/>
              <w:widowControl/>
              <w:pBdr>
                <w:top w:val="nil"/>
                <w:left w:val="nil"/>
                <w:bottom w:val="nil"/>
                <w:right w:val="nil"/>
                <w:between w:val="nil"/>
              </w:pBdr>
              <w:tabs>
                <w:tab w:val="left" w:pos="713"/>
              </w:tabs>
              <w:rPr>
                <w:sz w:val="24"/>
                <w:szCs w:val="24"/>
              </w:rPr>
            </w:pPr>
            <w:r w:rsidRPr="00610B73">
              <w:rPr>
                <w:sz w:val="24"/>
                <w:szCs w:val="24"/>
              </w:rPr>
              <w:t>Le sang rouge circule dans les artères, il est chargé en dioxygène ; le sang bleu circule dans les veines, il est chargé en CO2. Le sang rouge est « neuf » : il a reçu le dioxygène de la respiration. Le sang bleu a circulé dans l’organisme, il a reçu du dioxyde de carbone produit par le fonctionnement des cellules et qui doit être évacué par l’expiration.</w:t>
            </w:r>
          </w:p>
          <w:p w14:paraId="4BDA96DD" w14:textId="77777777" w:rsidR="003743BD" w:rsidRPr="009D7081" w:rsidRDefault="003743BD" w:rsidP="009D7081">
            <w:pPr>
              <w:widowControl/>
              <w:pBdr>
                <w:top w:val="nil"/>
                <w:left w:val="nil"/>
                <w:bottom w:val="nil"/>
                <w:right w:val="nil"/>
                <w:between w:val="nil"/>
              </w:pBdr>
              <w:tabs>
                <w:tab w:val="left" w:pos="713"/>
              </w:tabs>
              <w:rPr>
                <w:sz w:val="24"/>
                <w:szCs w:val="24"/>
              </w:rPr>
            </w:pPr>
          </w:p>
          <w:p w14:paraId="43A86086" w14:textId="7FDAFA76" w:rsidR="00D17258" w:rsidRDefault="00DA3139" w:rsidP="00772EAB">
            <w:pPr>
              <w:pStyle w:val="Paragraphedeliste"/>
              <w:widowControl/>
              <w:pBdr>
                <w:top w:val="nil"/>
                <w:left w:val="nil"/>
                <w:bottom w:val="nil"/>
                <w:right w:val="nil"/>
                <w:between w:val="nil"/>
              </w:pBdr>
              <w:tabs>
                <w:tab w:val="left" w:pos="713"/>
              </w:tabs>
              <w:ind w:left="0"/>
              <w:rPr>
                <w:sz w:val="24"/>
                <w:szCs w:val="24"/>
              </w:rPr>
            </w:pPr>
            <w:r>
              <w:rPr>
                <w:sz w:val="24"/>
                <w:szCs w:val="24"/>
              </w:rPr>
              <w:t>Compléter</w:t>
            </w:r>
            <w:r w:rsidR="00772EAB">
              <w:rPr>
                <w:sz w:val="24"/>
                <w:szCs w:val="24"/>
              </w:rPr>
              <w:t xml:space="preserve"> avec les élèves la fiche «  Comment circule le sang dans mon corps ? »  et rédiger une trace </w:t>
            </w:r>
            <w:proofErr w:type="gramStart"/>
            <w:r w:rsidR="00772EAB">
              <w:rPr>
                <w:sz w:val="24"/>
                <w:szCs w:val="24"/>
              </w:rPr>
              <w:t>écrite .</w:t>
            </w:r>
            <w:proofErr w:type="gramEnd"/>
            <w:r w:rsidR="00772EAB">
              <w:rPr>
                <w:sz w:val="24"/>
                <w:szCs w:val="24"/>
              </w:rPr>
              <w:t xml:space="preserve"> </w:t>
            </w:r>
          </w:p>
          <w:p w14:paraId="0EC77AA1" w14:textId="54640747" w:rsidR="00772EAB" w:rsidRPr="00772EAB" w:rsidRDefault="00772EAB" w:rsidP="00772EAB">
            <w:pPr>
              <w:pStyle w:val="Paragraphedeliste"/>
              <w:widowControl/>
              <w:pBdr>
                <w:top w:val="nil"/>
                <w:left w:val="nil"/>
                <w:bottom w:val="nil"/>
                <w:right w:val="nil"/>
                <w:between w:val="nil"/>
              </w:pBdr>
              <w:tabs>
                <w:tab w:val="left" w:pos="713"/>
              </w:tabs>
              <w:ind w:left="0"/>
              <w:rPr>
                <w:sz w:val="24"/>
                <w:szCs w:val="24"/>
              </w:rPr>
            </w:pPr>
            <w:r>
              <w:rPr>
                <w:sz w:val="24"/>
                <w:szCs w:val="24"/>
              </w:rPr>
              <w:t xml:space="preserve">Trace écrite : </w:t>
            </w:r>
          </w:p>
          <w:p w14:paraId="7649470A" w14:textId="77777777" w:rsidR="00772EAB" w:rsidRDefault="00D17258" w:rsidP="00D17258">
            <w:r>
              <w:t xml:space="preserve">Pour que le sang circule, il faut qu'il soit poussé : c'est le rôle du </w:t>
            </w:r>
            <w:proofErr w:type="spellStart"/>
            <w:r>
              <w:t>coeur</w:t>
            </w:r>
            <w:proofErr w:type="spellEnd"/>
            <w:r>
              <w:t xml:space="preserve"> qui fonctionne comme </w:t>
            </w:r>
            <w:r>
              <w:rPr>
                <w:b/>
                <w:bCs/>
              </w:rPr>
              <w:t>une pompe</w:t>
            </w:r>
            <w:r>
              <w:t xml:space="preserve"> et chasse le sang dans les artères.</w:t>
            </w:r>
            <w:r>
              <w:br/>
              <w:t>C'est un muscle creux, gros comme le poing.</w:t>
            </w:r>
            <w:r w:rsidR="00772EAB">
              <w:t xml:space="preserve"> </w:t>
            </w:r>
            <w:r>
              <w:t xml:space="preserve">Il bat </w:t>
            </w:r>
            <w:r>
              <w:rPr>
                <w:b/>
                <w:bCs/>
              </w:rPr>
              <w:t>100 000 fois</w:t>
            </w:r>
            <w:r>
              <w:t xml:space="preserve"> par jour.</w:t>
            </w:r>
          </w:p>
          <w:p w14:paraId="0592A446" w14:textId="77777777" w:rsidR="00772EAB" w:rsidRDefault="00D17258" w:rsidP="00D17258">
            <w:pPr>
              <w:rPr>
                <w:u w:val="single"/>
              </w:rPr>
            </w:pPr>
            <w:r>
              <w:br/>
            </w:r>
            <w:r>
              <w:rPr>
                <w:u w:val="single"/>
              </w:rPr>
              <w:t xml:space="preserve">Il est séparé en </w:t>
            </w:r>
            <w:r>
              <w:rPr>
                <w:b/>
                <w:bCs/>
                <w:u w:val="single"/>
              </w:rPr>
              <w:t>deux parties</w:t>
            </w:r>
            <w:r>
              <w:rPr>
                <w:u w:val="single"/>
              </w:rPr>
              <w:t xml:space="preserve"> qui ne communiquent pas entre elles : </w:t>
            </w:r>
          </w:p>
          <w:p w14:paraId="22EAF5DC" w14:textId="74373900" w:rsidR="00D17258" w:rsidRDefault="00D17258" w:rsidP="00D17258">
            <w:pPr>
              <w:rPr>
                <w:b/>
                <w:bCs/>
              </w:rPr>
            </w:pPr>
            <w:r>
              <w:br/>
            </w:r>
            <w:r>
              <w:rPr>
                <w:b/>
                <w:bCs/>
                <w:color w:val="0000FF"/>
              </w:rPr>
              <w:t xml:space="preserve">Le </w:t>
            </w:r>
            <w:proofErr w:type="spellStart"/>
            <w:r>
              <w:rPr>
                <w:b/>
                <w:bCs/>
                <w:color w:val="0000FF"/>
              </w:rPr>
              <w:t>coeur</w:t>
            </w:r>
            <w:proofErr w:type="spellEnd"/>
            <w:r>
              <w:rPr>
                <w:b/>
                <w:bCs/>
                <w:color w:val="0000FF"/>
              </w:rPr>
              <w:t xml:space="preserve"> droit (sang bleu)</w:t>
            </w:r>
            <w:r>
              <w:rPr>
                <w:b/>
                <w:bCs/>
              </w:rPr>
              <w:t xml:space="preserve"> expulse le sang chargé en gaz carbonique vers les poumons où il s'oxygène.</w:t>
            </w:r>
            <w:r>
              <w:rPr>
                <w:b/>
                <w:bCs/>
              </w:rPr>
              <w:br/>
            </w:r>
            <w:r>
              <w:rPr>
                <w:b/>
                <w:bCs/>
                <w:color w:val="FF0000"/>
              </w:rPr>
              <w:t xml:space="preserve">Le </w:t>
            </w:r>
            <w:proofErr w:type="spellStart"/>
            <w:r>
              <w:rPr>
                <w:b/>
                <w:bCs/>
                <w:color w:val="FF0000"/>
              </w:rPr>
              <w:t>coeur</w:t>
            </w:r>
            <w:proofErr w:type="spellEnd"/>
            <w:r>
              <w:rPr>
                <w:b/>
                <w:bCs/>
                <w:color w:val="FF0000"/>
              </w:rPr>
              <w:t xml:space="preserve"> gauche (sang rouge)</w:t>
            </w:r>
            <w:r>
              <w:rPr>
                <w:b/>
                <w:bCs/>
              </w:rPr>
              <w:t xml:space="preserve"> expulse le sang oxygéné dans tout le corps.</w:t>
            </w:r>
            <w:r w:rsidRPr="00C914DF">
              <w:rPr>
                <w:b/>
                <w:bCs/>
              </w:rPr>
              <w:t xml:space="preserve"> </w:t>
            </w:r>
          </w:p>
          <w:p w14:paraId="6FAE3EF0" w14:textId="6BDC50BF" w:rsidR="00772EAB" w:rsidRDefault="00772EAB" w:rsidP="00D17258">
            <w:pPr>
              <w:rPr>
                <w:b/>
                <w:bCs/>
              </w:rPr>
            </w:pPr>
          </w:p>
          <w:p w14:paraId="7FDFD545" w14:textId="6AF75FF6" w:rsidR="00772EAB" w:rsidRDefault="009D7081" w:rsidP="009D7081">
            <w:pPr>
              <w:jc w:val="center"/>
              <w:rPr>
                <w:b/>
                <w:bCs/>
              </w:rPr>
            </w:pPr>
            <w:r w:rsidRPr="00701286">
              <w:rPr>
                <w:noProof/>
                <w:lang w:bidi="ar-SA"/>
              </w:rPr>
              <w:lastRenderedPageBreak/>
              <w:drawing>
                <wp:inline distT="0" distB="0" distL="0" distR="0" wp14:anchorId="1D79366A" wp14:editId="7D3AFB3F">
                  <wp:extent cx="2447925" cy="204106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7611" cy="2057482"/>
                          </a:xfrm>
                          <a:prstGeom prst="rect">
                            <a:avLst/>
                          </a:prstGeom>
                          <a:noFill/>
                          <a:ln>
                            <a:noFill/>
                          </a:ln>
                        </pic:spPr>
                      </pic:pic>
                    </a:graphicData>
                  </a:graphic>
                </wp:inline>
              </w:drawing>
            </w:r>
          </w:p>
          <w:p w14:paraId="2F29564E" w14:textId="77777777" w:rsidR="009D7081" w:rsidRPr="009D7081" w:rsidRDefault="009D7081" w:rsidP="009D7081">
            <w:pPr>
              <w:jc w:val="center"/>
              <w:rPr>
                <w:b/>
                <w:bCs/>
              </w:rPr>
            </w:pPr>
          </w:p>
          <w:p w14:paraId="43D6894A" w14:textId="77777777" w:rsidR="009D7081" w:rsidRDefault="009D7081" w:rsidP="00D17258">
            <w:pPr>
              <w:rPr>
                <w:b/>
                <w:bCs/>
                <w:u w:val="single"/>
              </w:rPr>
            </w:pPr>
          </w:p>
          <w:p w14:paraId="72954701" w14:textId="59844EF9" w:rsidR="00D17258" w:rsidRDefault="00D17258" w:rsidP="00D17258">
            <w:pPr>
              <w:rPr>
                <w:b/>
                <w:bCs/>
                <w:u w:val="single"/>
              </w:rPr>
            </w:pPr>
            <w:r w:rsidRPr="00C914DF">
              <w:rPr>
                <w:b/>
                <w:bCs/>
                <w:u w:val="single"/>
              </w:rPr>
              <w:t>Les vaisseaux sanguins</w:t>
            </w:r>
          </w:p>
          <w:p w14:paraId="63D1D89D" w14:textId="4905AC6E" w:rsidR="00D17258" w:rsidRDefault="00D17258" w:rsidP="00D17258">
            <w:pPr>
              <w:rPr>
                <w:u w:val="single"/>
              </w:rPr>
            </w:pPr>
            <w:r>
              <w:t>L'appareil circulatoire est formé de deux types de vaisseaux sanguins.</w:t>
            </w:r>
            <w:r>
              <w:br/>
            </w:r>
            <w:r>
              <w:rPr>
                <w:b/>
                <w:bCs/>
              </w:rPr>
              <w:t>Les artères</w:t>
            </w:r>
            <w:r>
              <w:t xml:space="preserve"> partent du </w:t>
            </w:r>
            <w:proofErr w:type="spellStart"/>
            <w:r>
              <w:t>coeur</w:t>
            </w:r>
            <w:proofErr w:type="spellEnd"/>
            <w:r>
              <w:t xml:space="preserve"> et emmènent le sang dans tout le corps (dans la tête comme dans les organes).</w:t>
            </w:r>
            <w:r>
              <w:br/>
            </w:r>
            <w:r>
              <w:rPr>
                <w:b/>
                <w:bCs/>
              </w:rPr>
              <w:t>Les veines</w:t>
            </w:r>
            <w:r>
              <w:t xml:space="preserve"> au contraire, ramènent le sang au </w:t>
            </w:r>
            <w:proofErr w:type="spellStart"/>
            <w:r>
              <w:t>coeur</w:t>
            </w:r>
            <w:proofErr w:type="spellEnd"/>
            <w:r>
              <w:t>.</w:t>
            </w:r>
            <w:r>
              <w:br/>
              <w:t>La taille des vaisseaux sanguins varie de la taille de ton petit doigt à celle d'un cheveu (entre les deux, tous les  diamètres sont possibles).</w:t>
            </w:r>
            <w:r>
              <w:br/>
            </w:r>
          </w:p>
          <w:p w14:paraId="046FE491" w14:textId="1D4061CE" w:rsidR="00D17258" w:rsidRDefault="00D17258" w:rsidP="00D17258">
            <w:r>
              <w:rPr>
                <w:noProof/>
                <w:lang w:bidi="ar-SA"/>
              </w:rPr>
              <mc:AlternateContent>
                <mc:Choice Requires="wps">
                  <w:drawing>
                    <wp:anchor distT="0" distB="0" distL="114300" distR="114300" simplePos="0" relativeHeight="251662336" behindDoc="0" locked="0" layoutInCell="1" allowOverlap="1" wp14:anchorId="2F341987" wp14:editId="7503D831">
                      <wp:simplePos x="0" y="0"/>
                      <wp:positionH relativeFrom="column">
                        <wp:posOffset>1495425</wp:posOffset>
                      </wp:positionH>
                      <wp:positionV relativeFrom="paragraph">
                        <wp:posOffset>123190</wp:posOffset>
                      </wp:positionV>
                      <wp:extent cx="3314700" cy="1882140"/>
                      <wp:effectExtent l="7620" t="9525" r="11430" b="1333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882140"/>
                              </a:xfrm>
                              <a:prstGeom prst="rect">
                                <a:avLst/>
                              </a:prstGeom>
                              <a:solidFill>
                                <a:srgbClr val="FFCC00"/>
                              </a:solidFill>
                              <a:ln w="9525">
                                <a:solidFill>
                                  <a:srgbClr val="000000"/>
                                </a:solidFill>
                                <a:miter lim="800000"/>
                                <a:headEnd/>
                                <a:tailEnd/>
                              </a:ln>
                            </wps:spPr>
                            <wps:txbx>
                              <w:txbxContent>
                                <w:p w14:paraId="7CC40B15" w14:textId="77777777" w:rsidR="00D17258" w:rsidRPr="00C914DF" w:rsidRDefault="00D17258" w:rsidP="00D17258">
                                  <w:pPr>
                                    <w:tabs>
                                      <w:tab w:val="left" w:pos="7350"/>
                                    </w:tabs>
                                    <w:rPr>
                                      <w:sz w:val="20"/>
                                      <w:szCs w:val="20"/>
                                    </w:rPr>
                                  </w:pPr>
                                  <w:r w:rsidRPr="00203FF1">
                                    <w:rPr>
                                      <w:sz w:val="20"/>
                                      <w:szCs w:val="20"/>
                                      <w:u w:val="single"/>
                                    </w:rPr>
                                    <w:t>Attention</w:t>
                                  </w:r>
                                  <w:r w:rsidRPr="00C914DF">
                                    <w:rPr>
                                      <w:sz w:val="20"/>
                                      <w:szCs w:val="20"/>
                                    </w:rPr>
                                    <w:t>, contrairement à une idée reçue, les artères ne transportent pas uniquement que du sang riche en oxygène (sang rouge) et les veines ne transportent pas que du sang riche en gaz carbonique (sang bleu).</w:t>
                                  </w:r>
                                </w:p>
                                <w:p w14:paraId="07EA29EE" w14:textId="77777777" w:rsidR="00D17258" w:rsidRPr="00C914DF" w:rsidRDefault="00D17258" w:rsidP="00D17258">
                                  <w:pPr>
                                    <w:tabs>
                                      <w:tab w:val="left" w:pos="7350"/>
                                    </w:tabs>
                                    <w:rPr>
                                      <w:sz w:val="20"/>
                                      <w:szCs w:val="20"/>
                                    </w:rPr>
                                  </w:pPr>
                                </w:p>
                                <w:p w14:paraId="3D574855" w14:textId="77777777" w:rsidR="00D17258" w:rsidRPr="00C914DF" w:rsidRDefault="00D17258" w:rsidP="00D17258">
                                  <w:pPr>
                                    <w:tabs>
                                      <w:tab w:val="left" w:pos="7350"/>
                                    </w:tabs>
                                    <w:rPr>
                                      <w:sz w:val="20"/>
                                      <w:szCs w:val="20"/>
                                    </w:rPr>
                                  </w:pPr>
                                  <w:r w:rsidRPr="00C914DF">
                                    <w:rPr>
                                      <w:sz w:val="20"/>
                                      <w:szCs w:val="20"/>
                                    </w:rPr>
                                    <w:t xml:space="preserve">C'est le </w:t>
                                  </w:r>
                                  <w:r w:rsidRPr="00203FF1">
                                    <w:rPr>
                                      <w:sz w:val="20"/>
                                      <w:szCs w:val="20"/>
                                      <w:u w:val="single"/>
                                    </w:rPr>
                                    <w:t>sens de circulation</w:t>
                                  </w:r>
                                  <w:r w:rsidRPr="00C914DF">
                                    <w:rPr>
                                      <w:sz w:val="20"/>
                                      <w:szCs w:val="20"/>
                                    </w:rPr>
                                    <w:t xml:space="preserve"> du sang qui fait la différence entre une artère et une veine !</w:t>
                                  </w:r>
                                </w:p>
                                <w:p w14:paraId="587EB98C" w14:textId="77777777" w:rsidR="00D17258" w:rsidRPr="00C914DF" w:rsidRDefault="00D17258" w:rsidP="00D17258">
                                  <w:pPr>
                                    <w:tabs>
                                      <w:tab w:val="left" w:pos="7350"/>
                                    </w:tabs>
                                    <w:rPr>
                                      <w:sz w:val="20"/>
                                      <w:szCs w:val="20"/>
                                    </w:rPr>
                                  </w:pPr>
                                </w:p>
                                <w:p w14:paraId="10A11371" w14:textId="77777777" w:rsidR="00D17258" w:rsidRPr="00C914DF" w:rsidRDefault="00D17258" w:rsidP="00772EAB">
                                  <w:pPr>
                                    <w:tabs>
                                      <w:tab w:val="left" w:pos="7350"/>
                                    </w:tabs>
                                    <w:rPr>
                                      <w:sz w:val="20"/>
                                      <w:szCs w:val="20"/>
                                    </w:rPr>
                                  </w:pPr>
                                  <w:r w:rsidRPr="00C914DF">
                                    <w:rPr>
                                      <w:sz w:val="20"/>
                                      <w:szCs w:val="20"/>
                                    </w:rPr>
                                    <w:t>Dans la réalité, le sang bleu n'existe pas, il est simplement rouge foncé (pauvre en oxygène) : le rouge et le bleu sont des codes pour les schémas !</w:t>
                                  </w:r>
                                </w:p>
                                <w:p w14:paraId="0E7398E4" w14:textId="77777777" w:rsidR="00D17258" w:rsidRDefault="00D17258" w:rsidP="00D172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41987" id="Rectangle 5" o:spid="_x0000_s1026" style="position:absolute;margin-left:117.75pt;margin-top:9.7pt;width:261pt;height:14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" fillcolor="#fc0">
                      <v:textbox>
                        <w:txbxContent>
                          <w:p w14:paraId="7CC40B15" w14:textId="77777777" w:rsidR="00D17258" w:rsidRPr="00C914DF" w:rsidRDefault="00D17258" w:rsidP="00D17258">
                            <w:pPr>
                              <w:tabs>
                                <w:tab w:val="left" w:pos="7350"/>
                              </w:tabs>
                              <w:rPr>
                                <w:sz w:val="20"/>
                                <w:szCs w:val="20"/>
                              </w:rPr>
                            </w:pPr>
                            <w:r w:rsidRPr="00203FF1">
                              <w:rPr>
                                <w:sz w:val="20"/>
                                <w:szCs w:val="20"/>
                                <w:u w:val="single"/>
                              </w:rPr>
                              <w:t>Attention</w:t>
                            </w:r>
                            <w:r w:rsidRPr="00C914DF">
                              <w:rPr>
                                <w:sz w:val="20"/>
                                <w:szCs w:val="20"/>
                              </w:rPr>
                              <w:t>, contrairement à une idée reçue, les artères ne transportent pas uniquement que du sang riche en oxygène (sang rouge) et les veines ne transportent pas que du sang riche en gaz carbonique (sang bleu).</w:t>
                            </w:r>
                          </w:p>
                          <w:p w14:paraId="07EA29EE" w14:textId="77777777" w:rsidR="00D17258" w:rsidRPr="00C914DF" w:rsidRDefault="00D17258" w:rsidP="00D17258">
                            <w:pPr>
                              <w:tabs>
                                <w:tab w:val="left" w:pos="7350"/>
                              </w:tabs>
                              <w:rPr>
                                <w:sz w:val="20"/>
                                <w:szCs w:val="20"/>
                              </w:rPr>
                            </w:pPr>
                          </w:p>
                          <w:p w14:paraId="3D574855" w14:textId="77777777" w:rsidR="00D17258" w:rsidRPr="00C914DF" w:rsidRDefault="00D17258" w:rsidP="00D17258">
                            <w:pPr>
                              <w:tabs>
                                <w:tab w:val="left" w:pos="7350"/>
                              </w:tabs>
                              <w:rPr>
                                <w:sz w:val="20"/>
                                <w:szCs w:val="20"/>
                              </w:rPr>
                            </w:pPr>
                            <w:r w:rsidRPr="00C914DF">
                              <w:rPr>
                                <w:sz w:val="20"/>
                                <w:szCs w:val="20"/>
                              </w:rPr>
                              <w:t xml:space="preserve">C'est le </w:t>
                            </w:r>
                            <w:r w:rsidRPr="00203FF1">
                              <w:rPr>
                                <w:sz w:val="20"/>
                                <w:szCs w:val="20"/>
                                <w:u w:val="single"/>
                              </w:rPr>
                              <w:t>sens de circulation</w:t>
                            </w:r>
                            <w:r w:rsidRPr="00C914DF">
                              <w:rPr>
                                <w:sz w:val="20"/>
                                <w:szCs w:val="20"/>
                              </w:rPr>
                              <w:t xml:space="preserve"> du sang qui fait la différence entre une artère et une veine !</w:t>
                            </w:r>
                          </w:p>
                          <w:p w14:paraId="587EB98C" w14:textId="77777777" w:rsidR="00D17258" w:rsidRPr="00C914DF" w:rsidRDefault="00D17258" w:rsidP="00D17258">
                            <w:pPr>
                              <w:tabs>
                                <w:tab w:val="left" w:pos="7350"/>
                              </w:tabs>
                              <w:rPr>
                                <w:sz w:val="20"/>
                                <w:szCs w:val="20"/>
                              </w:rPr>
                            </w:pPr>
                          </w:p>
                          <w:p w14:paraId="10A11371" w14:textId="77777777" w:rsidR="00D17258" w:rsidRPr="00C914DF" w:rsidRDefault="00D17258" w:rsidP="00772EAB">
                            <w:pPr>
                              <w:tabs>
                                <w:tab w:val="left" w:pos="7350"/>
                              </w:tabs>
                              <w:rPr>
                                <w:sz w:val="20"/>
                                <w:szCs w:val="20"/>
                              </w:rPr>
                            </w:pPr>
                            <w:r w:rsidRPr="00C914DF">
                              <w:rPr>
                                <w:sz w:val="20"/>
                                <w:szCs w:val="20"/>
                              </w:rPr>
                              <w:t>Dans la réalité, le sang bleu n'existe pas, il est simplement rouge foncé (pauvre en oxygène) : le rouge et le bleu sont des codes pour les schémas !</w:t>
                            </w:r>
                          </w:p>
                          <w:p w14:paraId="0E7398E4" w14:textId="77777777" w:rsidR="00D17258" w:rsidRDefault="00D17258" w:rsidP="00D17258"/>
                        </w:txbxContent>
                      </v:textbox>
                    </v:rect>
                  </w:pict>
                </mc:Fallback>
              </mc:AlternateContent>
            </w:r>
          </w:p>
          <w:p w14:paraId="53A046DF" w14:textId="0D352296" w:rsidR="00D17258" w:rsidRDefault="00D17258" w:rsidP="00D17258">
            <w:pPr>
              <w:tabs>
                <w:tab w:val="left" w:pos="7350"/>
              </w:tabs>
            </w:pPr>
          </w:p>
          <w:p w14:paraId="46CBBBB1" w14:textId="514405D8" w:rsidR="00D17258" w:rsidRPr="00203FF1" w:rsidRDefault="00D17258" w:rsidP="00D17258">
            <w:pPr>
              <w:tabs>
                <w:tab w:val="left" w:pos="8100"/>
              </w:tabs>
            </w:pPr>
            <w:r>
              <w:tab/>
            </w:r>
          </w:p>
          <w:p w14:paraId="47D83E92" w14:textId="1FBC21C7" w:rsidR="00D17258" w:rsidRDefault="00D17258" w:rsidP="003743BD">
            <w:pPr>
              <w:pStyle w:val="Paragraphedeliste"/>
              <w:widowControl/>
              <w:pBdr>
                <w:top w:val="nil"/>
                <w:left w:val="nil"/>
                <w:bottom w:val="nil"/>
                <w:right w:val="nil"/>
                <w:between w:val="nil"/>
              </w:pBdr>
              <w:tabs>
                <w:tab w:val="left" w:pos="713"/>
              </w:tabs>
              <w:ind w:left="0"/>
              <w:rPr>
                <w:sz w:val="24"/>
                <w:szCs w:val="24"/>
              </w:rPr>
            </w:pPr>
          </w:p>
          <w:p w14:paraId="6582444A" w14:textId="65526D6D" w:rsidR="00D17258" w:rsidRDefault="00D17258" w:rsidP="003743BD">
            <w:pPr>
              <w:pStyle w:val="Paragraphedeliste"/>
              <w:widowControl/>
              <w:pBdr>
                <w:top w:val="nil"/>
                <w:left w:val="nil"/>
                <w:bottom w:val="nil"/>
                <w:right w:val="nil"/>
                <w:between w:val="nil"/>
              </w:pBdr>
              <w:tabs>
                <w:tab w:val="left" w:pos="713"/>
              </w:tabs>
              <w:ind w:left="0"/>
              <w:rPr>
                <w:sz w:val="24"/>
                <w:szCs w:val="24"/>
              </w:rPr>
            </w:pPr>
          </w:p>
          <w:p w14:paraId="1D6BCE12" w14:textId="0BE26B2A" w:rsidR="00D17258" w:rsidRDefault="00D17258" w:rsidP="003743BD">
            <w:pPr>
              <w:pStyle w:val="Paragraphedeliste"/>
              <w:widowControl/>
              <w:pBdr>
                <w:top w:val="nil"/>
                <w:left w:val="nil"/>
                <w:bottom w:val="nil"/>
                <w:right w:val="nil"/>
                <w:between w:val="nil"/>
              </w:pBdr>
              <w:tabs>
                <w:tab w:val="left" w:pos="713"/>
              </w:tabs>
              <w:ind w:left="0"/>
              <w:rPr>
                <w:sz w:val="24"/>
                <w:szCs w:val="24"/>
              </w:rPr>
            </w:pPr>
          </w:p>
          <w:p w14:paraId="1BA6B593" w14:textId="6AF031A2" w:rsidR="00D17258" w:rsidRDefault="00D17258" w:rsidP="003743BD">
            <w:pPr>
              <w:pStyle w:val="Paragraphedeliste"/>
              <w:widowControl/>
              <w:pBdr>
                <w:top w:val="nil"/>
                <w:left w:val="nil"/>
                <w:bottom w:val="nil"/>
                <w:right w:val="nil"/>
                <w:between w:val="nil"/>
              </w:pBdr>
              <w:tabs>
                <w:tab w:val="left" w:pos="713"/>
              </w:tabs>
              <w:ind w:left="0"/>
              <w:rPr>
                <w:sz w:val="24"/>
                <w:szCs w:val="24"/>
              </w:rPr>
            </w:pPr>
          </w:p>
          <w:p w14:paraId="1BACFC01" w14:textId="444766D1" w:rsidR="00D17258" w:rsidRDefault="00D17258" w:rsidP="003743BD">
            <w:pPr>
              <w:pStyle w:val="Paragraphedeliste"/>
              <w:widowControl/>
              <w:pBdr>
                <w:top w:val="nil"/>
                <w:left w:val="nil"/>
                <w:bottom w:val="nil"/>
                <w:right w:val="nil"/>
                <w:between w:val="nil"/>
              </w:pBdr>
              <w:tabs>
                <w:tab w:val="left" w:pos="713"/>
              </w:tabs>
              <w:ind w:left="0"/>
              <w:rPr>
                <w:sz w:val="24"/>
                <w:szCs w:val="24"/>
              </w:rPr>
            </w:pPr>
          </w:p>
          <w:p w14:paraId="0BDD97BE" w14:textId="4F12FD75" w:rsidR="00D17258" w:rsidRDefault="00D17258" w:rsidP="003743BD">
            <w:pPr>
              <w:pStyle w:val="Paragraphedeliste"/>
              <w:widowControl/>
              <w:pBdr>
                <w:top w:val="nil"/>
                <w:left w:val="nil"/>
                <w:bottom w:val="nil"/>
                <w:right w:val="nil"/>
                <w:between w:val="nil"/>
              </w:pBdr>
              <w:tabs>
                <w:tab w:val="left" w:pos="713"/>
              </w:tabs>
              <w:ind w:left="0"/>
              <w:rPr>
                <w:sz w:val="24"/>
                <w:szCs w:val="24"/>
              </w:rPr>
            </w:pPr>
          </w:p>
          <w:p w14:paraId="26925C81" w14:textId="5A3ABA89" w:rsidR="00D17258" w:rsidRDefault="00D17258" w:rsidP="003743BD">
            <w:pPr>
              <w:pStyle w:val="Paragraphedeliste"/>
              <w:widowControl/>
              <w:pBdr>
                <w:top w:val="nil"/>
                <w:left w:val="nil"/>
                <w:bottom w:val="nil"/>
                <w:right w:val="nil"/>
                <w:between w:val="nil"/>
              </w:pBdr>
              <w:tabs>
                <w:tab w:val="left" w:pos="713"/>
              </w:tabs>
              <w:ind w:left="0"/>
              <w:rPr>
                <w:sz w:val="24"/>
                <w:szCs w:val="24"/>
              </w:rPr>
            </w:pPr>
          </w:p>
          <w:p w14:paraId="33F665EE" w14:textId="0EB132C1" w:rsidR="00D17258" w:rsidRDefault="00D17258" w:rsidP="003743BD">
            <w:pPr>
              <w:pStyle w:val="Paragraphedeliste"/>
              <w:widowControl/>
              <w:pBdr>
                <w:top w:val="nil"/>
                <w:left w:val="nil"/>
                <w:bottom w:val="nil"/>
                <w:right w:val="nil"/>
                <w:between w:val="nil"/>
              </w:pBdr>
              <w:tabs>
                <w:tab w:val="left" w:pos="713"/>
              </w:tabs>
              <w:ind w:left="0"/>
              <w:rPr>
                <w:sz w:val="24"/>
                <w:szCs w:val="24"/>
              </w:rPr>
            </w:pPr>
          </w:p>
          <w:p w14:paraId="3EF4E10B" w14:textId="536A2F0C" w:rsidR="00D17258" w:rsidRDefault="00D17258" w:rsidP="003743BD">
            <w:pPr>
              <w:pStyle w:val="Paragraphedeliste"/>
              <w:widowControl/>
              <w:pBdr>
                <w:top w:val="nil"/>
                <w:left w:val="nil"/>
                <w:bottom w:val="nil"/>
                <w:right w:val="nil"/>
                <w:between w:val="nil"/>
              </w:pBdr>
              <w:tabs>
                <w:tab w:val="left" w:pos="713"/>
              </w:tabs>
              <w:ind w:left="0"/>
              <w:rPr>
                <w:sz w:val="24"/>
                <w:szCs w:val="24"/>
              </w:rPr>
            </w:pPr>
          </w:p>
          <w:p w14:paraId="2B9BC736" w14:textId="2F8673A9" w:rsidR="00D17258" w:rsidRDefault="00D17258" w:rsidP="003743BD">
            <w:pPr>
              <w:pStyle w:val="Paragraphedeliste"/>
              <w:widowControl/>
              <w:pBdr>
                <w:top w:val="nil"/>
                <w:left w:val="nil"/>
                <w:bottom w:val="nil"/>
                <w:right w:val="nil"/>
                <w:between w:val="nil"/>
              </w:pBdr>
              <w:tabs>
                <w:tab w:val="left" w:pos="713"/>
              </w:tabs>
              <w:ind w:left="0"/>
              <w:rPr>
                <w:sz w:val="24"/>
                <w:szCs w:val="24"/>
              </w:rPr>
            </w:pPr>
          </w:p>
          <w:p w14:paraId="444FF679" w14:textId="79B4D53E" w:rsidR="00D17258" w:rsidRDefault="00772EAB" w:rsidP="00772EAB">
            <w:pPr>
              <w:pStyle w:val="Paragraphedeliste"/>
              <w:widowControl/>
              <w:pBdr>
                <w:top w:val="nil"/>
                <w:left w:val="nil"/>
                <w:bottom w:val="nil"/>
                <w:right w:val="nil"/>
                <w:between w:val="nil"/>
              </w:pBdr>
              <w:tabs>
                <w:tab w:val="left" w:pos="713"/>
              </w:tabs>
              <w:ind w:left="0"/>
              <w:jc w:val="center"/>
              <w:rPr>
                <w:sz w:val="24"/>
                <w:szCs w:val="24"/>
              </w:rPr>
            </w:pPr>
            <w:r>
              <w:rPr>
                <w:noProof/>
                <w:lang w:bidi="ar-SA"/>
              </w:rPr>
              <w:lastRenderedPageBreak/>
              <w:drawing>
                <wp:inline distT="0" distB="0" distL="0" distR="0" wp14:anchorId="2965B132" wp14:editId="3D4BA6CD">
                  <wp:extent cx="4724400" cy="384951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747" t="26279" r="28338" b="27470"/>
                          <a:stretch/>
                        </pic:blipFill>
                        <pic:spPr bwMode="auto">
                          <a:xfrm>
                            <a:off x="0" y="0"/>
                            <a:ext cx="4756649" cy="3875788"/>
                          </a:xfrm>
                          <a:prstGeom prst="rect">
                            <a:avLst/>
                          </a:prstGeom>
                          <a:ln>
                            <a:noFill/>
                          </a:ln>
                          <a:extLst>
                            <a:ext uri="{53640926-AAD7-44D8-BBD7-CCE9431645EC}">
                              <a14:shadowObscured xmlns:a14="http://schemas.microsoft.com/office/drawing/2010/main"/>
                            </a:ext>
                          </a:extLst>
                        </pic:spPr>
                      </pic:pic>
                    </a:graphicData>
                  </a:graphic>
                </wp:inline>
              </w:drawing>
            </w:r>
          </w:p>
          <w:p w14:paraId="76F24A1C" w14:textId="48120264" w:rsidR="00D17258" w:rsidRDefault="00D17258" w:rsidP="003743BD">
            <w:pPr>
              <w:pStyle w:val="Paragraphedeliste"/>
              <w:widowControl/>
              <w:pBdr>
                <w:top w:val="nil"/>
                <w:left w:val="nil"/>
                <w:bottom w:val="nil"/>
                <w:right w:val="nil"/>
                <w:between w:val="nil"/>
              </w:pBdr>
              <w:tabs>
                <w:tab w:val="left" w:pos="713"/>
              </w:tabs>
              <w:ind w:left="0"/>
              <w:rPr>
                <w:sz w:val="24"/>
                <w:szCs w:val="24"/>
              </w:rPr>
            </w:pPr>
          </w:p>
          <w:p w14:paraId="75F297A8" w14:textId="23684997" w:rsidR="00D17258" w:rsidRDefault="00D17258" w:rsidP="003743BD">
            <w:pPr>
              <w:pStyle w:val="Paragraphedeliste"/>
              <w:widowControl/>
              <w:pBdr>
                <w:top w:val="nil"/>
                <w:left w:val="nil"/>
                <w:bottom w:val="nil"/>
                <w:right w:val="nil"/>
                <w:between w:val="nil"/>
              </w:pBdr>
              <w:tabs>
                <w:tab w:val="left" w:pos="713"/>
              </w:tabs>
              <w:ind w:left="0"/>
              <w:rPr>
                <w:sz w:val="24"/>
                <w:szCs w:val="24"/>
              </w:rPr>
            </w:pPr>
          </w:p>
          <w:p w14:paraId="7551FE7D" w14:textId="42259AB8" w:rsidR="00D17258" w:rsidRDefault="00D17258" w:rsidP="003743BD">
            <w:pPr>
              <w:pStyle w:val="Paragraphedeliste"/>
              <w:widowControl/>
              <w:pBdr>
                <w:top w:val="nil"/>
                <w:left w:val="nil"/>
                <w:bottom w:val="nil"/>
                <w:right w:val="nil"/>
                <w:between w:val="nil"/>
              </w:pBdr>
              <w:tabs>
                <w:tab w:val="left" w:pos="713"/>
              </w:tabs>
              <w:ind w:left="0"/>
              <w:rPr>
                <w:sz w:val="24"/>
                <w:szCs w:val="24"/>
              </w:rPr>
            </w:pPr>
            <w:r>
              <w:rPr>
                <w:sz w:val="24"/>
                <w:szCs w:val="24"/>
              </w:rPr>
              <w:t>Possibilité de regarder la vidéo « C’est pas sorcier : Histoire de cœur </w:t>
            </w:r>
            <w:proofErr w:type="gramStart"/>
            <w:r>
              <w:rPr>
                <w:sz w:val="24"/>
                <w:szCs w:val="24"/>
              </w:rPr>
              <w:t>» .</w:t>
            </w:r>
            <w:proofErr w:type="gramEnd"/>
            <w:r>
              <w:rPr>
                <w:sz w:val="24"/>
                <w:szCs w:val="24"/>
              </w:rPr>
              <w:t xml:space="preserve"> </w:t>
            </w:r>
          </w:p>
          <w:p w14:paraId="50BBB395" w14:textId="11939E4A" w:rsidR="00D17258" w:rsidRDefault="00D17258" w:rsidP="003743BD">
            <w:pPr>
              <w:pStyle w:val="Paragraphedeliste"/>
              <w:widowControl/>
              <w:pBdr>
                <w:top w:val="nil"/>
                <w:left w:val="nil"/>
                <w:bottom w:val="nil"/>
                <w:right w:val="nil"/>
                <w:between w:val="nil"/>
              </w:pBdr>
              <w:tabs>
                <w:tab w:val="left" w:pos="713"/>
              </w:tabs>
              <w:ind w:left="0"/>
              <w:rPr>
                <w:sz w:val="24"/>
                <w:szCs w:val="24"/>
              </w:rPr>
            </w:pPr>
          </w:p>
          <w:p w14:paraId="71BB9F69" w14:textId="7641F613" w:rsidR="00D17258" w:rsidRDefault="00D17258" w:rsidP="003743BD">
            <w:pPr>
              <w:pStyle w:val="Paragraphedeliste"/>
              <w:widowControl/>
              <w:pBdr>
                <w:top w:val="nil"/>
                <w:left w:val="nil"/>
                <w:bottom w:val="nil"/>
                <w:right w:val="nil"/>
                <w:between w:val="nil"/>
              </w:pBdr>
              <w:tabs>
                <w:tab w:val="left" w:pos="713"/>
              </w:tabs>
              <w:ind w:left="0"/>
              <w:rPr>
                <w:sz w:val="24"/>
                <w:szCs w:val="24"/>
              </w:rPr>
            </w:pPr>
            <w:r w:rsidRPr="00D17258">
              <w:rPr>
                <w:sz w:val="24"/>
                <w:szCs w:val="24"/>
              </w:rPr>
              <w:t>https://www.youtube.com/watch?v=s7SuTXiGupQ</w:t>
            </w:r>
          </w:p>
          <w:p w14:paraId="602E2D75" w14:textId="7DBD1539" w:rsidR="003743BD" w:rsidRPr="00610B73" w:rsidRDefault="003743BD" w:rsidP="003743BD">
            <w:pPr>
              <w:pStyle w:val="Paragraphedeliste"/>
              <w:widowControl/>
              <w:pBdr>
                <w:top w:val="nil"/>
                <w:left w:val="nil"/>
                <w:bottom w:val="nil"/>
                <w:right w:val="nil"/>
                <w:between w:val="nil"/>
              </w:pBdr>
              <w:tabs>
                <w:tab w:val="left" w:pos="713"/>
              </w:tabs>
              <w:ind w:left="0"/>
              <w:rPr>
                <w:color w:val="000000"/>
                <w:sz w:val="20"/>
                <w:szCs w:val="20"/>
              </w:rPr>
            </w:pPr>
          </w:p>
        </w:tc>
      </w:tr>
    </w:tbl>
    <w:p w14:paraId="4DF12E44" w14:textId="77777777" w:rsidR="00E54899" w:rsidRDefault="00E54899" w:rsidP="00C02657">
      <w:pPr>
        <w:ind w:right="1304"/>
      </w:pPr>
    </w:p>
    <w:sectPr w:rsidR="00E54899" w:rsidSect="00C02657">
      <w:headerReference w:type="even" r:id="rId12"/>
      <w:headerReference w:type="default" r:id="rId13"/>
      <w:footerReference w:type="even" r:id="rId14"/>
      <w:footerReference w:type="default" r:id="rId15"/>
      <w:headerReference w:type="first" r:id="rId16"/>
      <w:footerReference w:type="first" r:id="rId17"/>
      <w:pgSz w:w="11906" w:h="16838" w:code="9"/>
      <w:pgMar w:top="720" w:right="720" w:bottom="720" w:left="720" w:header="851" w:footer="567"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56322F" w14:textId="77777777" w:rsidR="00444CCC" w:rsidRDefault="00444CCC" w:rsidP="00B2209B">
      <w:r>
        <w:separator/>
      </w:r>
    </w:p>
  </w:endnote>
  <w:endnote w:type="continuationSeparator" w:id="0">
    <w:p w14:paraId="7B9ECD4C" w14:textId="77777777" w:rsidR="00444CCC" w:rsidRDefault="00444CCC" w:rsidP="00B22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D05CB" w14:textId="77777777" w:rsidR="00B2209B" w:rsidRDefault="00B2209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E08F9" w14:textId="77777777" w:rsidR="00B2209B" w:rsidRDefault="00B2209B" w:rsidP="00B2209B">
    <w:pPr>
      <w:pStyle w:val="Pieddepage"/>
      <w:jc w:val="center"/>
      <w:rPr>
        <w:caps/>
        <w:color w:val="4472C4" w:themeColor="accent1"/>
      </w:rPr>
    </w:pPr>
    <w:r>
      <w:rPr>
        <w:caps/>
        <w:color w:val="4472C4" w:themeColor="accent1"/>
      </w:rPr>
      <w:t>Groupe sciences 77- ANNEE 2020/2021</w:t>
    </w:r>
  </w:p>
  <w:p w14:paraId="673E324F" w14:textId="537119F7" w:rsidR="00B2209B" w:rsidRPr="00B2209B" w:rsidRDefault="00B2209B" w:rsidP="00B2209B">
    <w:pPr>
      <w:pStyle w:val="Pieddepage"/>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48EC4" w14:textId="77777777" w:rsidR="00B2209B" w:rsidRDefault="00B2209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F1963" w14:textId="77777777" w:rsidR="00444CCC" w:rsidRDefault="00444CCC" w:rsidP="00B2209B">
      <w:r>
        <w:separator/>
      </w:r>
    </w:p>
  </w:footnote>
  <w:footnote w:type="continuationSeparator" w:id="0">
    <w:p w14:paraId="13A2481E" w14:textId="77777777" w:rsidR="00444CCC" w:rsidRDefault="00444CCC" w:rsidP="00B220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FE247" w14:textId="77777777" w:rsidR="00B2209B" w:rsidRDefault="00B2209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EA190" w14:textId="77777777" w:rsidR="00B2209B" w:rsidRDefault="00B2209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11FC1" w14:textId="77777777" w:rsidR="00B2209B" w:rsidRDefault="00B2209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D118A"/>
    <w:multiLevelType w:val="multilevel"/>
    <w:tmpl w:val="206407C2"/>
    <w:lvl w:ilvl="0">
      <w:start w:val="1"/>
      <w:numFmt w:val="bullet"/>
      <w:lvlText w:val="●"/>
      <w:lvlJc w:val="left"/>
      <w:pPr>
        <w:ind w:left="827" w:hanging="360"/>
      </w:pPr>
      <w:rPr>
        <w:rFonts w:ascii="Noto Sans Symbols" w:eastAsia="Noto Sans Symbols" w:hAnsi="Noto Sans Symbols" w:cs="Noto Sans Symbols"/>
        <w:sz w:val="20"/>
        <w:szCs w:val="20"/>
      </w:rPr>
    </w:lvl>
    <w:lvl w:ilvl="1">
      <w:start w:val="1"/>
      <w:numFmt w:val="bullet"/>
      <w:lvlText w:val="•"/>
      <w:lvlJc w:val="left"/>
      <w:pPr>
        <w:ind w:left="1773" w:hanging="360"/>
      </w:pPr>
    </w:lvl>
    <w:lvl w:ilvl="2">
      <w:start w:val="1"/>
      <w:numFmt w:val="bullet"/>
      <w:lvlText w:val="•"/>
      <w:lvlJc w:val="left"/>
      <w:pPr>
        <w:ind w:left="2727" w:hanging="360"/>
      </w:pPr>
    </w:lvl>
    <w:lvl w:ilvl="3">
      <w:start w:val="1"/>
      <w:numFmt w:val="bullet"/>
      <w:lvlText w:val="•"/>
      <w:lvlJc w:val="left"/>
      <w:pPr>
        <w:ind w:left="3681" w:hanging="360"/>
      </w:pPr>
    </w:lvl>
    <w:lvl w:ilvl="4">
      <w:start w:val="1"/>
      <w:numFmt w:val="bullet"/>
      <w:lvlText w:val="•"/>
      <w:lvlJc w:val="left"/>
      <w:pPr>
        <w:ind w:left="4635" w:hanging="360"/>
      </w:pPr>
    </w:lvl>
    <w:lvl w:ilvl="5">
      <w:start w:val="1"/>
      <w:numFmt w:val="bullet"/>
      <w:lvlText w:val="•"/>
      <w:lvlJc w:val="left"/>
      <w:pPr>
        <w:ind w:left="5589" w:hanging="360"/>
      </w:pPr>
    </w:lvl>
    <w:lvl w:ilvl="6">
      <w:start w:val="1"/>
      <w:numFmt w:val="bullet"/>
      <w:lvlText w:val="•"/>
      <w:lvlJc w:val="left"/>
      <w:pPr>
        <w:ind w:left="6542" w:hanging="360"/>
      </w:pPr>
    </w:lvl>
    <w:lvl w:ilvl="7">
      <w:start w:val="1"/>
      <w:numFmt w:val="bullet"/>
      <w:lvlText w:val="•"/>
      <w:lvlJc w:val="left"/>
      <w:pPr>
        <w:ind w:left="7496" w:hanging="360"/>
      </w:pPr>
    </w:lvl>
    <w:lvl w:ilvl="8">
      <w:start w:val="1"/>
      <w:numFmt w:val="bullet"/>
      <w:lvlText w:val="•"/>
      <w:lvlJc w:val="left"/>
      <w:pPr>
        <w:ind w:left="8450" w:hanging="360"/>
      </w:pPr>
    </w:lvl>
  </w:abstractNum>
  <w:abstractNum w:abstractNumId="1" w15:restartNumberingAfterBreak="0">
    <w:nsid w:val="2AFE1B83"/>
    <w:multiLevelType w:val="hybridMultilevel"/>
    <w:tmpl w:val="CBBED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E382A03"/>
    <w:multiLevelType w:val="multilevel"/>
    <w:tmpl w:val="DB781AEE"/>
    <w:lvl w:ilvl="0">
      <w:start w:val="1"/>
      <w:numFmt w:val="decimal"/>
      <w:lvlText w:val="%1."/>
      <w:lvlJc w:val="left"/>
      <w:pPr>
        <w:ind w:left="827" w:hanging="360"/>
      </w:pPr>
      <w:rPr>
        <w:rFonts w:ascii="Comic Sans MS" w:eastAsia="Comic Sans MS" w:hAnsi="Comic Sans MS" w:cs="Comic Sans MS"/>
        <w:sz w:val="20"/>
        <w:szCs w:val="20"/>
      </w:rPr>
    </w:lvl>
    <w:lvl w:ilvl="1">
      <w:start w:val="1"/>
      <w:numFmt w:val="bullet"/>
      <w:lvlText w:val="-"/>
      <w:lvlJc w:val="left"/>
      <w:pPr>
        <w:ind w:left="712" w:hanging="142"/>
      </w:pPr>
      <w:rPr>
        <w:rFonts w:ascii="Comic Sans MS" w:eastAsia="Comic Sans MS" w:hAnsi="Comic Sans MS" w:cs="Comic Sans MS"/>
        <w:sz w:val="20"/>
        <w:szCs w:val="20"/>
      </w:rPr>
    </w:lvl>
    <w:lvl w:ilvl="2">
      <w:start w:val="1"/>
      <w:numFmt w:val="bullet"/>
      <w:lvlText w:val="•"/>
      <w:lvlJc w:val="left"/>
      <w:pPr>
        <w:ind w:left="1879" w:hanging="141"/>
      </w:pPr>
    </w:lvl>
    <w:lvl w:ilvl="3">
      <w:start w:val="1"/>
      <w:numFmt w:val="bullet"/>
      <w:lvlText w:val="•"/>
      <w:lvlJc w:val="left"/>
      <w:pPr>
        <w:ind w:left="2939" w:hanging="142"/>
      </w:pPr>
    </w:lvl>
    <w:lvl w:ilvl="4">
      <w:start w:val="1"/>
      <w:numFmt w:val="bullet"/>
      <w:lvlText w:val="•"/>
      <w:lvlJc w:val="left"/>
      <w:pPr>
        <w:ind w:left="3999" w:hanging="142"/>
      </w:pPr>
    </w:lvl>
    <w:lvl w:ilvl="5">
      <w:start w:val="1"/>
      <w:numFmt w:val="bullet"/>
      <w:lvlText w:val="•"/>
      <w:lvlJc w:val="left"/>
      <w:pPr>
        <w:ind w:left="5059" w:hanging="142"/>
      </w:pPr>
    </w:lvl>
    <w:lvl w:ilvl="6">
      <w:start w:val="1"/>
      <w:numFmt w:val="bullet"/>
      <w:lvlText w:val="•"/>
      <w:lvlJc w:val="left"/>
      <w:pPr>
        <w:ind w:left="6118" w:hanging="142"/>
      </w:pPr>
    </w:lvl>
    <w:lvl w:ilvl="7">
      <w:start w:val="1"/>
      <w:numFmt w:val="bullet"/>
      <w:lvlText w:val="•"/>
      <w:lvlJc w:val="left"/>
      <w:pPr>
        <w:ind w:left="7178" w:hanging="142"/>
      </w:pPr>
    </w:lvl>
    <w:lvl w:ilvl="8">
      <w:start w:val="1"/>
      <w:numFmt w:val="bullet"/>
      <w:lvlText w:val="•"/>
      <w:lvlJc w:val="left"/>
      <w:pPr>
        <w:ind w:left="8238" w:hanging="142"/>
      </w:pPr>
    </w:lvl>
  </w:abstractNum>
  <w:abstractNum w:abstractNumId="3" w15:restartNumberingAfterBreak="0">
    <w:nsid w:val="4D6E313C"/>
    <w:multiLevelType w:val="multilevel"/>
    <w:tmpl w:val="05CE000E"/>
    <w:lvl w:ilvl="0">
      <w:start w:val="1"/>
      <w:numFmt w:val="bullet"/>
      <w:lvlText w:val="●"/>
      <w:lvlJc w:val="left"/>
      <w:pPr>
        <w:ind w:left="1115" w:hanging="360"/>
      </w:pPr>
      <w:rPr>
        <w:rFonts w:ascii="Noto Sans Symbols" w:eastAsia="Noto Sans Symbols" w:hAnsi="Noto Sans Symbols" w:cs="Noto Sans Symbols"/>
        <w:sz w:val="20"/>
        <w:szCs w:val="20"/>
      </w:rPr>
    </w:lvl>
    <w:lvl w:ilvl="1">
      <w:start w:val="1"/>
      <w:numFmt w:val="bullet"/>
      <w:lvlText w:val="•"/>
      <w:lvlJc w:val="left"/>
      <w:pPr>
        <w:ind w:left="2043" w:hanging="360"/>
      </w:pPr>
    </w:lvl>
    <w:lvl w:ilvl="2">
      <w:start w:val="1"/>
      <w:numFmt w:val="bullet"/>
      <w:lvlText w:val="•"/>
      <w:lvlJc w:val="left"/>
      <w:pPr>
        <w:ind w:left="2967" w:hanging="360"/>
      </w:pPr>
    </w:lvl>
    <w:lvl w:ilvl="3">
      <w:start w:val="1"/>
      <w:numFmt w:val="bullet"/>
      <w:lvlText w:val="•"/>
      <w:lvlJc w:val="left"/>
      <w:pPr>
        <w:ind w:left="3891" w:hanging="360"/>
      </w:pPr>
    </w:lvl>
    <w:lvl w:ilvl="4">
      <w:start w:val="1"/>
      <w:numFmt w:val="bullet"/>
      <w:lvlText w:val="•"/>
      <w:lvlJc w:val="left"/>
      <w:pPr>
        <w:ind w:left="4815" w:hanging="360"/>
      </w:pPr>
    </w:lvl>
    <w:lvl w:ilvl="5">
      <w:start w:val="1"/>
      <w:numFmt w:val="bullet"/>
      <w:lvlText w:val="•"/>
      <w:lvlJc w:val="left"/>
      <w:pPr>
        <w:ind w:left="5739" w:hanging="360"/>
      </w:pPr>
    </w:lvl>
    <w:lvl w:ilvl="6">
      <w:start w:val="1"/>
      <w:numFmt w:val="bullet"/>
      <w:lvlText w:val="•"/>
      <w:lvlJc w:val="left"/>
      <w:pPr>
        <w:ind w:left="6662" w:hanging="360"/>
      </w:pPr>
    </w:lvl>
    <w:lvl w:ilvl="7">
      <w:start w:val="1"/>
      <w:numFmt w:val="bullet"/>
      <w:lvlText w:val="•"/>
      <w:lvlJc w:val="left"/>
      <w:pPr>
        <w:ind w:left="7586" w:hanging="360"/>
      </w:pPr>
    </w:lvl>
    <w:lvl w:ilvl="8">
      <w:start w:val="1"/>
      <w:numFmt w:val="bullet"/>
      <w:lvlText w:val="•"/>
      <w:lvlJc w:val="left"/>
      <w:pPr>
        <w:ind w:left="8510" w:hanging="36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90"/>
  <w:drawingGridVerticalSpacing w:val="245"/>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657"/>
    <w:rsid w:val="00006C51"/>
    <w:rsid w:val="000A44D6"/>
    <w:rsid w:val="00242161"/>
    <w:rsid w:val="003743BD"/>
    <w:rsid w:val="00444CCC"/>
    <w:rsid w:val="00610B73"/>
    <w:rsid w:val="006343F9"/>
    <w:rsid w:val="00693A14"/>
    <w:rsid w:val="0076782D"/>
    <w:rsid w:val="00772EAB"/>
    <w:rsid w:val="00994BBF"/>
    <w:rsid w:val="009D7081"/>
    <w:rsid w:val="00AE34C9"/>
    <w:rsid w:val="00B2209B"/>
    <w:rsid w:val="00C02657"/>
    <w:rsid w:val="00C350E7"/>
    <w:rsid w:val="00C5225E"/>
    <w:rsid w:val="00CD1CC7"/>
    <w:rsid w:val="00D17258"/>
    <w:rsid w:val="00D50458"/>
    <w:rsid w:val="00DA3139"/>
    <w:rsid w:val="00E54899"/>
    <w:rsid w:val="00E76522"/>
    <w:rsid w:val="00F243CF"/>
    <w:rsid w:val="00F50FCE"/>
    <w:rsid w:val="00F7184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01875"/>
  <w15:chartTrackingRefBased/>
  <w15:docId w15:val="{A8BD72D2-60D5-4416-BD5B-23FEE856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657"/>
    <w:pPr>
      <w:widowControl w:val="0"/>
      <w:spacing w:after="0" w:line="240" w:lineRule="auto"/>
    </w:pPr>
    <w:rPr>
      <w:rFonts w:ascii="Times New Roman" w:eastAsia="Times New Roman" w:hAnsi="Times New Roman" w:cs="Times New Roman"/>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10B73"/>
    <w:pPr>
      <w:ind w:left="720"/>
      <w:contextualSpacing/>
    </w:pPr>
  </w:style>
  <w:style w:type="paragraph" w:styleId="En-tte">
    <w:name w:val="header"/>
    <w:basedOn w:val="Normal"/>
    <w:link w:val="En-tteCar"/>
    <w:uiPriority w:val="99"/>
    <w:unhideWhenUsed/>
    <w:rsid w:val="00B2209B"/>
    <w:pPr>
      <w:tabs>
        <w:tab w:val="center" w:pos="4536"/>
        <w:tab w:val="right" w:pos="9072"/>
      </w:tabs>
    </w:pPr>
  </w:style>
  <w:style w:type="character" w:customStyle="1" w:styleId="En-tteCar">
    <w:name w:val="En-tête Car"/>
    <w:basedOn w:val="Policepardfaut"/>
    <w:link w:val="En-tte"/>
    <w:uiPriority w:val="99"/>
    <w:rsid w:val="00B2209B"/>
    <w:rPr>
      <w:rFonts w:ascii="Times New Roman" w:eastAsia="Times New Roman" w:hAnsi="Times New Roman" w:cs="Times New Roman"/>
      <w:lang w:eastAsia="fr-FR" w:bidi="fr-FR"/>
    </w:rPr>
  </w:style>
  <w:style w:type="paragraph" w:styleId="Pieddepage">
    <w:name w:val="footer"/>
    <w:basedOn w:val="Normal"/>
    <w:link w:val="PieddepageCar"/>
    <w:uiPriority w:val="99"/>
    <w:unhideWhenUsed/>
    <w:rsid w:val="00B2209B"/>
    <w:pPr>
      <w:tabs>
        <w:tab w:val="center" w:pos="4536"/>
        <w:tab w:val="right" w:pos="9072"/>
      </w:tabs>
    </w:pPr>
  </w:style>
  <w:style w:type="character" w:customStyle="1" w:styleId="PieddepageCar">
    <w:name w:val="Pied de page Car"/>
    <w:basedOn w:val="Policepardfaut"/>
    <w:link w:val="Pieddepage"/>
    <w:uiPriority w:val="99"/>
    <w:rsid w:val="00B2209B"/>
    <w:rPr>
      <w:rFonts w:ascii="Times New Roman" w:eastAsia="Times New Roman" w:hAnsi="Times New Roman" w:cs="Times New Roman"/>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658</Words>
  <Characters>3625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vapaille</dc:creator>
  <cp:keywords/>
  <dc:description/>
  <cp:lastModifiedBy>Utilisateur</cp:lastModifiedBy>
  <cp:revision>3</cp:revision>
  <dcterms:created xsi:type="dcterms:W3CDTF">2021-03-12T15:18:00Z</dcterms:created>
  <dcterms:modified xsi:type="dcterms:W3CDTF">2021-03-12T15:18:00Z</dcterms:modified>
</cp:coreProperties>
</file>